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62A2" w14:textId="7DC5164C" w:rsidR="002A2124" w:rsidRPr="00052EB5" w:rsidRDefault="00052EB5" w:rsidP="00052EB5">
      <w:pPr>
        <w:spacing w:after="0" w:line="276" w:lineRule="auto"/>
        <w:ind w:right="-285"/>
        <w:rPr>
          <w:rFonts w:ascii="Aptos" w:hAnsi="Aptos" w:cs="Times New Roman"/>
          <w:b/>
          <w:sz w:val="40"/>
          <w:szCs w:val="40"/>
        </w:rPr>
      </w:pPr>
      <w:r w:rsidRPr="00052EB5">
        <w:rPr>
          <w:rFonts w:ascii="Aptos" w:hAnsi="Aptos" w:cs="Times New Roman"/>
          <w:b/>
          <w:sz w:val="32"/>
          <w:szCs w:val="32"/>
        </w:rPr>
        <w:t xml:space="preserve">Torna la </w:t>
      </w:r>
      <w:r w:rsidRPr="00A053FA">
        <w:rPr>
          <w:rFonts w:ascii="Aptos" w:hAnsi="Aptos" w:cs="Times New Roman"/>
          <w:b/>
          <w:i/>
          <w:iCs/>
          <w:sz w:val="36"/>
          <w:szCs w:val="36"/>
        </w:rPr>
        <w:t>Virtual Fair</w:t>
      </w:r>
      <w:r w:rsidRPr="00052EB5">
        <w:rPr>
          <w:rFonts w:ascii="Aptos" w:hAnsi="Aptos" w:cs="Times New Roman"/>
          <w:b/>
          <w:sz w:val="32"/>
          <w:szCs w:val="32"/>
        </w:rPr>
        <w:t xml:space="preserve">, </w:t>
      </w:r>
      <w:r w:rsidRPr="00A053FA">
        <w:rPr>
          <w:rFonts w:ascii="Aptos" w:hAnsi="Aptos" w:cs="Times New Roman"/>
          <w:b/>
          <w:sz w:val="32"/>
          <w:szCs w:val="32"/>
        </w:rPr>
        <w:t xml:space="preserve">il </w:t>
      </w:r>
      <w:r w:rsidR="002A2124" w:rsidRPr="00A053FA">
        <w:rPr>
          <w:rFonts w:ascii="Aptos" w:hAnsi="Aptos" w:cs="Times New Roman"/>
          <w:b/>
          <w:sz w:val="32"/>
          <w:szCs w:val="32"/>
        </w:rPr>
        <w:t>Career Day online della Borsa del Placement</w:t>
      </w:r>
    </w:p>
    <w:p w14:paraId="114C4B3A" w14:textId="723BD0BC" w:rsidR="00F4307F" w:rsidRPr="00A053FA" w:rsidRDefault="00052EB5" w:rsidP="00F019B2">
      <w:pPr>
        <w:spacing w:after="0" w:line="276" w:lineRule="auto"/>
        <w:jc w:val="center"/>
        <w:rPr>
          <w:rStyle w:val="Collegamentoipertestuale"/>
          <w:rFonts w:ascii="Aptos" w:eastAsiaTheme="minorHAnsi" w:hAnsi="Aptos" w:cs="Times New Roman"/>
          <w:b/>
          <w:bCs/>
          <w:sz w:val="28"/>
          <w:szCs w:val="28"/>
        </w:rPr>
      </w:pPr>
      <w:r w:rsidRPr="00A053FA">
        <w:rPr>
          <w:rFonts w:ascii="Aptos" w:hAnsi="Aptos"/>
          <w:b/>
          <w:bCs/>
          <w:sz w:val="28"/>
          <w:szCs w:val="28"/>
        </w:rPr>
        <w:t>27 MARZO</w:t>
      </w:r>
      <w:r>
        <w:rPr>
          <w:rFonts w:ascii="Aptos" w:hAnsi="Aptos"/>
          <w:sz w:val="28"/>
          <w:szCs w:val="28"/>
        </w:rPr>
        <w:t xml:space="preserve"> | Iscrizioni aperte su</w:t>
      </w:r>
      <w:r w:rsidR="002A2124" w:rsidRPr="00815E36">
        <w:rPr>
          <w:rFonts w:ascii="Aptos" w:hAnsi="Aptos"/>
          <w:sz w:val="24"/>
          <w:szCs w:val="24"/>
        </w:rPr>
        <w:t xml:space="preserve"> </w:t>
      </w:r>
      <w:hyperlink r:id="rId5" w:history="1">
        <w:r w:rsidR="002A2124" w:rsidRPr="00A053FA">
          <w:rPr>
            <w:rStyle w:val="Collegamentoipertestuale"/>
            <w:rFonts w:ascii="Aptos" w:eastAsiaTheme="minorHAnsi" w:hAnsi="Aptos" w:cs="Times New Roman"/>
            <w:b/>
            <w:bCs/>
            <w:sz w:val="28"/>
            <w:szCs w:val="28"/>
          </w:rPr>
          <w:t>www.borsadelplacement.it</w:t>
        </w:r>
      </w:hyperlink>
    </w:p>
    <w:p w14:paraId="47ABB417" w14:textId="77777777" w:rsidR="003E196F" w:rsidRPr="00815E36" w:rsidRDefault="003E196F" w:rsidP="00C772E7">
      <w:pPr>
        <w:spacing w:after="0" w:line="240" w:lineRule="auto"/>
        <w:jc w:val="center"/>
        <w:rPr>
          <w:rFonts w:ascii="Aptos" w:hAnsi="Aptos" w:cs="Times New Roman"/>
          <w:bCs/>
          <w:sz w:val="24"/>
          <w:szCs w:val="24"/>
        </w:rPr>
      </w:pPr>
    </w:p>
    <w:p w14:paraId="7E216B37" w14:textId="14F6D1F1" w:rsidR="00F4307F" w:rsidRPr="00815E36" w:rsidRDefault="00A6064E" w:rsidP="00C772E7">
      <w:pPr>
        <w:spacing w:after="0" w:line="240" w:lineRule="auto"/>
        <w:jc w:val="center"/>
        <w:rPr>
          <w:rFonts w:ascii="Aptos" w:hAnsi="Aptos" w:cs="Times New Roman"/>
          <w:bCs/>
          <w:sz w:val="34"/>
          <w:szCs w:val="34"/>
        </w:rPr>
      </w:pPr>
      <w:r w:rsidRPr="00815E36">
        <w:rPr>
          <w:rFonts w:ascii="Aptos" w:hAnsi="Aptos" w:cs="Times New Roman"/>
          <w:bCs/>
          <w:noProof/>
          <w:sz w:val="34"/>
          <w:szCs w:val="34"/>
        </w:rPr>
        <w:drawing>
          <wp:inline distT="0" distB="0" distL="0" distR="0" wp14:anchorId="5BE0C585" wp14:editId="237B53A5">
            <wp:extent cx="6118859" cy="1019809"/>
            <wp:effectExtent l="0" t="0" r="0" b="9525"/>
            <wp:docPr id="11434713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471306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59" cy="10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BF74" w14:textId="77777777" w:rsidR="001F73FA" w:rsidRPr="00815E36" w:rsidRDefault="001F73FA" w:rsidP="003031C5">
      <w:pPr>
        <w:spacing w:after="0" w:line="240" w:lineRule="auto"/>
        <w:jc w:val="center"/>
        <w:rPr>
          <w:rFonts w:ascii="Aptos" w:hAnsi="Aptos" w:cs="Times New Roman"/>
          <w:b/>
          <w:sz w:val="32"/>
          <w:szCs w:val="32"/>
        </w:rPr>
      </w:pPr>
    </w:p>
    <w:p w14:paraId="4B3D31BC" w14:textId="1F9B3DE9" w:rsidR="00112353" w:rsidRPr="00815E36" w:rsidRDefault="00007A65" w:rsidP="00B73215">
      <w:pPr>
        <w:spacing w:after="0" w:line="240" w:lineRule="auto"/>
        <w:jc w:val="both"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I</w:t>
      </w:r>
      <w:r w:rsidR="00112353" w:rsidRPr="00815E36">
        <w:rPr>
          <w:rFonts w:ascii="Aptos" w:hAnsi="Aptos" w:cs="Times New Roman"/>
          <w:sz w:val="24"/>
          <w:szCs w:val="24"/>
        </w:rPr>
        <w:t xml:space="preserve">l Vostro Ateneo </w:t>
      </w:r>
      <w:r w:rsidR="005F1721">
        <w:rPr>
          <w:rFonts w:ascii="Aptos" w:hAnsi="Aptos" w:cs="Times New Roman"/>
          <w:sz w:val="24"/>
          <w:szCs w:val="24"/>
        </w:rPr>
        <w:t xml:space="preserve">vi invita a iscrivervi </w:t>
      </w:r>
      <w:r>
        <w:rPr>
          <w:rFonts w:ascii="Aptos" w:hAnsi="Aptos" w:cs="Times New Roman"/>
          <w:sz w:val="24"/>
          <w:szCs w:val="24"/>
        </w:rPr>
        <w:t>al</w:t>
      </w:r>
      <w:r w:rsidR="00112353" w:rsidRPr="00815E36">
        <w:rPr>
          <w:rFonts w:ascii="Aptos" w:hAnsi="Aptos" w:cs="Times New Roman"/>
          <w:sz w:val="24"/>
          <w:szCs w:val="24"/>
        </w:rPr>
        <w:t xml:space="preserve">la </w:t>
      </w:r>
      <w:r w:rsidR="00074498" w:rsidRPr="00815E36">
        <w:rPr>
          <w:rFonts w:ascii="Aptos" w:eastAsiaTheme="minorHAnsi" w:hAnsi="Aptos" w:cs="Times New Roman"/>
          <w:b/>
          <w:sz w:val="24"/>
          <w:szCs w:val="24"/>
        </w:rPr>
        <w:t>Virtual Fair</w:t>
      </w:r>
      <w:r w:rsidR="00074498" w:rsidRPr="00815E36">
        <w:rPr>
          <w:rFonts w:ascii="Aptos" w:eastAsiaTheme="minorHAnsi" w:hAnsi="Aptos" w:cs="Times New Roman"/>
          <w:bCs/>
          <w:sz w:val="24"/>
          <w:szCs w:val="24"/>
        </w:rPr>
        <w:t>, il</w:t>
      </w:r>
      <w:r w:rsidR="00074498" w:rsidRPr="00815E36">
        <w:rPr>
          <w:rFonts w:ascii="Aptos" w:eastAsiaTheme="minorHAnsi" w:hAnsi="Aptos" w:cs="Times New Roman"/>
          <w:b/>
          <w:sz w:val="24"/>
          <w:szCs w:val="24"/>
        </w:rPr>
        <w:t xml:space="preserve"> career day</w:t>
      </w:r>
      <w:r w:rsidR="00112353" w:rsidRPr="00815E36">
        <w:rPr>
          <w:rFonts w:ascii="Aptos" w:eastAsiaTheme="minorHAnsi" w:hAnsi="Aptos" w:cs="Times New Roman"/>
          <w:b/>
          <w:sz w:val="24"/>
          <w:szCs w:val="24"/>
        </w:rPr>
        <w:t xml:space="preserve"> online</w:t>
      </w:r>
      <w:r w:rsidR="00074498" w:rsidRPr="00815E36">
        <w:rPr>
          <w:rFonts w:ascii="Aptos" w:eastAsiaTheme="minorHAnsi" w:hAnsi="Aptos" w:cs="Times New Roman"/>
          <w:b/>
          <w:sz w:val="24"/>
          <w:szCs w:val="24"/>
        </w:rPr>
        <w:t xml:space="preserve"> </w:t>
      </w:r>
      <w:r w:rsidR="00074498" w:rsidRPr="00815E36">
        <w:rPr>
          <w:rFonts w:ascii="Aptos" w:hAnsi="Aptos" w:cs="Times New Roman"/>
          <w:b/>
          <w:bCs/>
          <w:sz w:val="24"/>
          <w:szCs w:val="24"/>
        </w:rPr>
        <w:t>della Borsa del Placement</w:t>
      </w:r>
      <w:r w:rsidR="00052EB5">
        <w:rPr>
          <w:rFonts w:ascii="Aptos" w:eastAsiaTheme="minorHAnsi" w:hAnsi="Aptos" w:cs="Times New Roman"/>
          <w:b/>
          <w:sz w:val="24"/>
          <w:szCs w:val="24"/>
        </w:rPr>
        <w:t xml:space="preserve"> </w:t>
      </w:r>
      <w:r w:rsidR="005F1721">
        <w:rPr>
          <w:rFonts w:ascii="Aptos" w:eastAsiaTheme="minorHAnsi" w:hAnsi="Aptos" w:cs="Times New Roman"/>
          <w:bCs/>
          <w:sz w:val="24"/>
          <w:szCs w:val="24"/>
        </w:rPr>
        <w:t>promosso da</w:t>
      </w:r>
      <w:r w:rsidR="00074498" w:rsidRPr="00815E36">
        <w:rPr>
          <w:rFonts w:ascii="Aptos" w:hAnsi="Aptos" w:cs="Times New Roman"/>
          <w:sz w:val="24"/>
          <w:szCs w:val="24"/>
        </w:rPr>
        <w:t xml:space="preserve"> </w:t>
      </w:r>
      <w:r w:rsidR="00074498" w:rsidRPr="00815E36">
        <w:rPr>
          <w:rFonts w:ascii="Aptos" w:hAnsi="Aptos" w:cs="Times New Roman"/>
          <w:b/>
          <w:bCs/>
          <w:sz w:val="24"/>
          <w:szCs w:val="24"/>
        </w:rPr>
        <w:t>Fondazione Emblema</w:t>
      </w:r>
      <w:r w:rsidR="00112353" w:rsidRPr="00815E36">
        <w:rPr>
          <w:rFonts w:ascii="Aptos" w:hAnsi="Aptos" w:cs="Times New Roman"/>
          <w:b/>
          <w:bCs/>
          <w:sz w:val="24"/>
          <w:szCs w:val="24"/>
        </w:rPr>
        <w:t>.</w:t>
      </w:r>
    </w:p>
    <w:p w14:paraId="235824FD" w14:textId="0851EC53" w:rsidR="00E827DF" w:rsidRPr="00815E36" w:rsidRDefault="00112353" w:rsidP="00B73215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815E36">
        <w:rPr>
          <w:rFonts w:ascii="Aptos" w:hAnsi="Aptos" w:cs="Times New Roman"/>
          <w:b/>
          <w:bCs/>
          <w:sz w:val="24"/>
          <w:szCs w:val="24"/>
        </w:rPr>
        <w:t>La trentesima edizione</w:t>
      </w:r>
      <w:r w:rsidR="00974D5E" w:rsidRPr="00815E36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074498" w:rsidRPr="00815E36">
        <w:rPr>
          <w:rFonts w:ascii="Aptos" w:hAnsi="Aptos" w:cs="Times New Roman"/>
          <w:sz w:val="24"/>
          <w:szCs w:val="24"/>
        </w:rPr>
        <w:t xml:space="preserve">si terrà </w:t>
      </w:r>
      <w:r w:rsidR="00A15FBD" w:rsidRPr="00815E36">
        <w:rPr>
          <w:rFonts w:ascii="Aptos" w:hAnsi="Aptos" w:cs="Times New Roman"/>
          <w:sz w:val="24"/>
          <w:szCs w:val="24"/>
        </w:rPr>
        <w:t xml:space="preserve">il </w:t>
      </w:r>
      <w:r w:rsidR="00504A82" w:rsidRPr="00815E36">
        <w:rPr>
          <w:rFonts w:ascii="Aptos" w:hAnsi="Aptos" w:cs="Times New Roman"/>
          <w:b/>
          <w:bCs/>
          <w:sz w:val="24"/>
          <w:szCs w:val="24"/>
        </w:rPr>
        <w:t>27 marzo</w:t>
      </w:r>
      <w:r w:rsidR="0074004F" w:rsidRPr="00815E36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A15FBD" w:rsidRPr="00815E36">
        <w:rPr>
          <w:rFonts w:ascii="Aptos" w:hAnsi="Aptos" w:cs="Times New Roman"/>
          <w:sz w:val="24"/>
          <w:szCs w:val="24"/>
        </w:rPr>
        <w:t xml:space="preserve">sul portale </w:t>
      </w:r>
      <w:r w:rsidR="003E196F" w:rsidRPr="00815E36">
        <w:rPr>
          <w:rFonts w:ascii="Aptos" w:hAnsi="Aptos" w:cs="Times New Roman"/>
          <w:sz w:val="24"/>
          <w:szCs w:val="24"/>
        </w:rPr>
        <w:t>della Borsa del Placement.</w:t>
      </w:r>
    </w:p>
    <w:p w14:paraId="10AC9F39" w14:textId="77777777" w:rsidR="00074498" w:rsidRPr="00815E36" w:rsidRDefault="00074498" w:rsidP="00B73215">
      <w:pPr>
        <w:spacing w:after="0" w:line="240" w:lineRule="auto"/>
        <w:jc w:val="both"/>
        <w:rPr>
          <w:rFonts w:ascii="Aptos" w:eastAsiaTheme="minorHAnsi" w:hAnsi="Aptos" w:cs="Times New Roman"/>
          <w:sz w:val="24"/>
          <w:szCs w:val="24"/>
        </w:rPr>
      </w:pPr>
    </w:p>
    <w:p w14:paraId="25C1890B" w14:textId="7F510204" w:rsidR="00C772E7" w:rsidRPr="00815E36" w:rsidRDefault="00A053FA" w:rsidP="00696564">
      <w:pPr>
        <w:spacing w:after="0" w:line="240" w:lineRule="auto"/>
        <w:jc w:val="both"/>
        <w:rPr>
          <w:rFonts w:ascii="Aptos" w:eastAsiaTheme="minorHAnsi" w:hAnsi="Aptos" w:cs="Times New Roman"/>
          <w:b/>
          <w:bCs/>
          <w:sz w:val="24"/>
          <w:szCs w:val="24"/>
        </w:rPr>
      </w:pPr>
      <w:r>
        <w:rPr>
          <w:rFonts w:ascii="Aptos" w:eastAsiaTheme="minorHAnsi" w:hAnsi="Aptos" w:cs="Times New Roman"/>
          <w:sz w:val="24"/>
          <w:szCs w:val="24"/>
        </w:rPr>
        <w:t>Hanno confermato la loro partecipazione grandi aziende, tra cui</w:t>
      </w:r>
      <w:r w:rsidR="007E37CC" w:rsidRPr="00815E36">
        <w:rPr>
          <w:rFonts w:ascii="Aptos" w:eastAsiaTheme="minorHAnsi" w:hAnsi="Aptos" w:cs="Times New Roman"/>
          <w:sz w:val="24"/>
          <w:szCs w:val="24"/>
        </w:rPr>
        <w:t xml:space="preserve"> </w:t>
      </w:r>
      <w:r w:rsidR="00607E74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Acea, </w:t>
      </w:r>
      <w:r w:rsidR="00015864" w:rsidRPr="00815E36">
        <w:rPr>
          <w:rFonts w:ascii="Aptos" w:eastAsiaTheme="minorHAnsi" w:hAnsi="Aptos" w:cs="Times New Roman"/>
          <w:b/>
          <w:bCs/>
          <w:sz w:val="24"/>
          <w:szCs w:val="24"/>
        </w:rPr>
        <w:t>Ericsson,</w:t>
      </w:r>
      <w:r w:rsidR="00112353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 Esaote, Essilor Luxottica,</w:t>
      </w:r>
      <w:r w:rsidR="00015864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 </w:t>
      </w:r>
      <w:r w:rsidR="00607E74" w:rsidRPr="00815E36">
        <w:rPr>
          <w:rFonts w:ascii="Aptos" w:eastAsiaTheme="minorHAnsi" w:hAnsi="Aptos" w:cs="Times New Roman"/>
          <w:b/>
          <w:bCs/>
          <w:sz w:val="24"/>
          <w:szCs w:val="24"/>
        </w:rPr>
        <w:t>Garmin,</w:t>
      </w:r>
      <w:r w:rsidR="00015864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 </w:t>
      </w:r>
      <w:r w:rsidR="00112353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Infineon, </w:t>
      </w:r>
      <w:r w:rsidR="00015864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Istituto Italiano di Tecnologia, </w:t>
      </w:r>
      <w:r w:rsidR="00607E74" w:rsidRPr="00815E36">
        <w:rPr>
          <w:rFonts w:ascii="Aptos" w:eastAsiaTheme="minorHAnsi" w:hAnsi="Aptos" w:cs="Times New Roman"/>
          <w:b/>
          <w:bCs/>
          <w:sz w:val="24"/>
          <w:szCs w:val="24"/>
        </w:rPr>
        <w:t>NTT Data.</w:t>
      </w:r>
    </w:p>
    <w:p w14:paraId="7F6C8FBF" w14:textId="0949C101" w:rsidR="005F5DD8" w:rsidRPr="00815E36" w:rsidRDefault="005F5DD8" w:rsidP="00696564">
      <w:pPr>
        <w:spacing w:after="0" w:line="240" w:lineRule="auto"/>
        <w:jc w:val="both"/>
        <w:rPr>
          <w:rFonts w:ascii="Aptos" w:eastAsiaTheme="minorHAnsi" w:hAnsi="Aptos" w:cs="Times New Roman"/>
          <w:b/>
          <w:bCs/>
          <w:sz w:val="24"/>
          <w:szCs w:val="24"/>
        </w:rPr>
      </w:pPr>
    </w:p>
    <w:p w14:paraId="5ADA71EF" w14:textId="158058E8" w:rsidR="00974D5E" w:rsidRPr="00815E36" w:rsidRDefault="00E96717" w:rsidP="00696564">
      <w:pPr>
        <w:spacing w:after="0" w:line="240" w:lineRule="auto"/>
        <w:jc w:val="both"/>
        <w:rPr>
          <w:rFonts w:ascii="Aptos" w:eastAsiaTheme="minorHAnsi" w:hAnsi="Aptos" w:cs="Times New Roman"/>
          <w:b/>
          <w:bCs/>
          <w:sz w:val="24"/>
          <w:szCs w:val="24"/>
        </w:rPr>
      </w:pPr>
      <w:r>
        <w:rPr>
          <w:rFonts w:ascii="Aptos" w:eastAsiaTheme="minorHAnsi" w:hAnsi="Aptos" w:cs="Times New Roman"/>
          <w:b/>
          <w:bCs/>
          <w:sz w:val="24"/>
          <w:szCs w:val="24"/>
        </w:rPr>
        <w:t>Iscrivendovi alla Virtual Fair, a</w:t>
      </w:r>
      <w:r w:rsidR="00112353" w:rsidRPr="00815E36">
        <w:rPr>
          <w:rFonts w:ascii="Aptos" w:eastAsiaTheme="minorHAnsi" w:hAnsi="Aptos" w:cs="Times New Roman"/>
          <w:b/>
          <w:bCs/>
          <w:sz w:val="24"/>
          <w:szCs w:val="24"/>
        </w:rPr>
        <w:t>v</w:t>
      </w:r>
      <w:r w:rsidR="00052EB5">
        <w:rPr>
          <w:rFonts w:ascii="Aptos" w:eastAsiaTheme="minorHAnsi" w:hAnsi="Aptos" w:cs="Times New Roman"/>
          <w:b/>
          <w:bCs/>
          <w:sz w:val="24"/>
          <w:szCs w:val="24"/>
        </w:rPr>
        <w:t xml:space="preserve">rete </w:t>
      </w:r>
      <w:r w:rsidR="00112353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la possibilità di gestire un’agenda di colloqui con le realtà partecipanti interessate al </w:t>
      </w:r>
      <w:r w:rsidR="00D937E0">
        <w:rPr>
          <w:rFonts w:ascii="Aptos" w:eastAsiaTheme="minorHAnsi" w:hAnsi="Aptos" w:cs="Times New Roman"/>
          <w:b/>
          <w:bCs/>
          <w:sz w:val="24"/>
          <w:szCs w:val="24"/>
        </w:rPr>
        <w:t>vostro</w:t>
      </w:r>
      <w:r w:rsidR="00112353"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 profilo.  </w:t>
      </w:r>
    </w:p>
    <w:p w14:paraId="17539E95" w14:textId="77777777" w:rsidR="00081DFF" w:rsidRPr="00815E36" w:rsidRDefault="00081DFF" w:rsidP="00696564">
      <w:pPr>
        <w:spacing w:after="0" w:line="240" w:lineRule="auto"/>
        <w:jc w:val="both"/>
        <w:rPr>
          <w:rFonts w:ascii="Aptos" w:eastAsiaTheme="minorHAnsi" w:hAnsi="Aptos" w:cs="Times New Roman"/>
          <w:sz w:val="24"/>
          <w:szCs w:val="24"/>
        </w:rPr>
      </w:pPr>
    </w:p>
    <w:p w14:paraId="13EEC435" w14:textId="06F41430" w:rsidR="005F00E0" w:rsidRPr="00815E36" w:rsidRDefault="00081DFF" w:rsidP="00696564">
      <w:pPr>
        <w:spacing w:after="0" w:line="240" w:lineRule="auto"/>
        <w:jc w:val="both"/>
        <w:rPr>
          <w:rFonts w:ascii="Aptos" w:eastAsiaTheme="minorHAnsi" w:hAnsi="Aptos" w:cs="Times New Roman"/>
          <w:sz w:val="24"/>
          <w:szCs w:val="24"/>
        </w:rPr>
      </w:pPr>
      <w:r w:rsidRPr="00815E36">
        <w:rPr>
          <w:rFonts w:ascii="Aptos" w:eastAsiaTheme="minorHAnsi" w:hAnsi="Aptos" w:cs="Times New Roman"/>
          <w:b/>
          <w:bCs/>
          <w:sz w:val="24"/>
          <w:szCs w:val="24"/>
        </w:rPr>
        <w:t>D</w:t>
      </w:r>
      <w:r w:rsidR="008666D7" w:rsidRPr="00815E36">
        <w:rPr>
          <w:rFonts w:ascii="Aptos" w:eastAsiaTheme="minorHAnsi" w:hAnsi="Aptos" w:cs="Times New Roman"/>
          <w:b/>
          <w:bCs/>
          <w:sz w:val="24"/>
          <w:szCs w:val="24"/>
        </w:rPr>
        <w:t>al</w:t>
      </w:r>
      <w:r w:rsidR="008666D7" w:rsidRPr="00815E36">
        <w:rPr>
          <w:rFonts w:ascii="Aptos" w:eastAsiaTheme="minorHAnsi" w:hAnsi="Aptos" w:cs="Times New Roman"/>
          <w:sz w:val="24"/>
          <w:szCs w:val="24"/>
        </w:rPr>
        <w:t xml:space="preserve"> </w:t>
      </w:r>
      <w:r w:rsidR="00504A82" w:rsidRPr="00815E36">
        <w:rPr>
          <w:rFonts w:ascii="Aptos" w:eastAsiaTheme="minorHAnsi" w:hAnsi="Aptos" w:cs="Times New Roman"/>
          <w:b/>
          <w:bCs/>
          <w:sz w:val="24"/>
          <w:szCs w:val="24"/>
        </w:rPr>
        <w:t>17 marzo</w:t>
      </w:r>
      <w:r w:rsidRPr="00815E36">
        <w:rPr>
          <w:rFonts w:ascii="Aptos" w:eastAsiaTheme="minorHAnsi" w:hAnsi="Aptos" w:cs="Times New Roman"/>
          <w:b/>
          <w:bCs/>
          <w:sz w:val="24"/>
          <w:szCs w:val="24"/>
        </w:rPr>
        <w:t xml:space="preserve"> </w:t>
      </w:r>
      <w:r w:rsidRPr="00815E36">
        <w:rPr>
          <w:rFonts w:ascii="Aptos" w:eastAsiaTheme="minorHAnsi" w:hAnsi="Aptos" w:cs="Times New Roman"/>
          <w:sz w:val="24"/>
          <w:szCs w:val="24"/>
        </w:rPr>
        <w:t>le aziende</w:t>
      </w:r>
      <w:r w:rsidR="005F1721">
        <w:rPr>
          <w:rFonts w:ascii="Aptos" w:eastAsiaTheme="minorHAnsi" w:hAnsi="Aptos" w:cs="Times New Roman"/>
          <w:sz w:val="24"/>
          <w:szCs w:val="24"/>
        </w:rPr>
        <w:t xml:space="preserve"> </w:t>
      </w:r>
      <w:r w:rsidR="00872458" w:rsidRPr="00815E36">
        <w:rPr>
          <w:rFonts w:ascii="Aptos" w:eastAsiaTheme="minorHAnsi" w:hAnsi="Aptos" w:cs="Times New Roman"/>
          <w:sz w:val="24"/>
          <w:szCs w:val="24"/>
        </w:rPr>
        <w:t>inizie</w:t>
      </w:r>
      <w:r w:rsidRPr="00815E36">
        <w:rPr>
          <w:rFonts w:ascii="Aptos" w:eastAsiaTheme="minorHAnsi" w:hAnsi="Aptos" w:cs="Times New Roman"/>
          <w:sz w:val="24"/>
          <w:szCs w:val="24"/>
        </w:rPr>
        <w:t>ranno</w:t>
      </w:r>
      <w:r w:rsidR="008666D7" w:rsidRPr="00815E36">
        <w:rPr>
          <w:rFonts w:ascii="Aptos" w:eastAsiaTheme="minorHAnsi" w:hAnsi="Aptos" w:cs="Times New Roman"/>
          <w:sz w:val="24"/>
          <w:szCs w:val="24"/>
        </w:rPr>
        <w:t xml:space="preserve"> </w:t>
      </w:r>
      <w:r w:rsidR="005F1721">
        <w:rPr>
          <w:rFonts w:ascii="Aptos" w:eastAsiaTheme="minorHAnsi" w:hAnsi="Aptos" w:cs="Times New Roman"/>
          <w:sz w:val="24"/>
          <w:szCs w:val="24"/>
        </w:rPr>
        <w:t xml:space="preserve">a fissare i colloqui con i candidati target. </w:t>
      </w:r>
    </w:p>
    <w:p w14:paraId="4E9AACCB" w14:textId="4EEB1F09" w:rsidR="00607E74" w:rsidRPr="00815E36" w:rsidRDefault="00607E74" w:rsidP="00696564">
      <w:pPr>
        <w:spacing w:after="0" w:line="240" w:lineRule="auto"/>
        <w:jc w:val="both"/>
        <w:rPr>
          <w:rFonts w:ascii="Aptos" w:eastAsiaTheme="minorHAnsi" w:hAnsi="Aptos" w:cs="Times New Roman"/>
          <w:sz w:val="24"/>
          <w:szCs w:val="24"/>
        </w:rPr>
      </w:pPr>
      <w:r w:rsidRPr="00815E36">
        <w:rPr>
          <w:rFonts w:ascii="Aptos" w:eastAsiaTheme="minorHAnsi" w:hAnsi="Aptos" w:cs="Times New Roman"/>
          <w:b/>
          <w:bCs/>
          <w:sz w:val="26"/>
          <w:szCs w:val="26"/>
          <w:u w:val="single"/>
        </w:rPr>
        <w:t xml:space="preserve">Per questo, </w:t>
      </w:r>
      <w:r w:rsidR="00A053FA">
        <w:rPr>
          <w:rFonts w:ascii="Aptos" w:eastAsiaTheme="minorHAnsi" w:hAnsi="Aptos" w:cs="Times New Roman"/>
          <w:b/>
          <w:bCs/>
          <w:sz w:val="26"/>
          <w:szCs w:val="26"/>
          <w:u w:val="single"/>
        </w:rPr>
        <w:t>vi consigliamo di iscrivervi</w:t>
      </w:r>
      <w:r w:rsidRPr="00815E36">
        <w:rPr>
          <w:rFonts w:ascii="Aptos" w:eastAsiaTheme="minorHAnsi" w:hAnsi="Aptos" w:cs="Times New Roman"/>
          <w:b/>
          <w:bCs/>
          <w:sz w:val="26"/>
          <w:szCs w:val="26"/>
          <w:u w:val="single"/>
        </w:rPr>
        <w:t xml:space="preserve"> il prima possibile!</w:t>
      </w:r>
    </w:p>
    <w:p w14:paraId="2103C733" w14:textId="77777777" w:rsidR="0071493E" w:rsidRPr="00815E36" w:rsidRDefault="0071493E" w:rsidP="00074498">
      <w:pPr>
        <w:spacing w:after="0" w:line="240" w:lineRule="auto"/>
        <w:jc w:val="both"/>
        <w:rPr>
          <w:rFonts w:ascii="Aptos" w:eastAsiaTheme="minorHAnsi" w:hAnsi="Aptos" w:cs="Times New Roman"/>
          <w:b/>
          <w:bCs/>
          <w:color w:val="323E4F" w:themeColor="text2" w:themeShade="BF"/>
          <w:sz w:val="24"/>
          <w:szCs w:val="24"/>
        </w:rPr>
      </w:pPr>
    </w:p>
    <w:p w14:paraId="79B43F5B" w14:textId="77FE70DB" w:rsidR="00E827DF" w:rsidRPr="00815E36" w:rsidRDefault="00B73215" w:rsidP="00B73215">
      <w:pPr>
        <w:spacing w:after="0" w:line="240" w:lineRule="auto"/>
        <w:jc w:val="both"/>
        <w:rPr>
          <w:rFonts w:ascii="Aptos" w:hAnsi="Aptos" w:cs="Times New Roman"/>
          <w:bCs/>
          <w:sz w:val="24"/>
          <w:szCs w:val="24"/>
        </w:rPr>
      </w:pPr>
      <w:r w:rsidRPr="00815E36">
        <w:rPr>
          <w:rFonts w:ascii="Aptos" w:hAnsi="Aptos" w:cs="Times New Roman"/>
          <w:b/>
          <w:sz w:val="24"/>
          <w:szCs w:val="24"/>
        </w:rPr>
        <w:t xml:space="preserve">Dal </w:t>
      </w:r>
      <w:r w:rsidR="00607E74" w:rsidRPr="00815E36">
        <w:rPr>
          <w:rFonts w:ascii="Aptos" w:hAnsi="Aptos" w:cs="Times New Roman"/>
          <w:b/>
          <w:sz w:val="24"/>
          <w:szCs w:val="24"/>
        </w:rPr>
        <w:t>20 marzo</w:t>
      </w:r>
      <w:r w:rsidR="008D3C56" w:rsidRPr="00815E36">
        <w:rPr>
          <w:rFonts w:ascii="Aptos" w:hAnsi="Aptos" w:cs="Times New Roman"/>
          <w:bCs/>
          <w:sz w:val="24"/>
          <w:szCs w:val="24"/>
        </w:rPr>
        <w:t xml:space="preserve"> </w:t>
      </w:r>
      <w:r w:rsidR="00A053FA">
        <w:rPr>
          <w:rFonts w:ascii="Aptos" w:hAnsi="Aptos" w:cs="Times New Roman"/>
          <w:bCs/>
          <w:sz w:val="24"/>
          <w:szCs w:val="24"/>
        </w:rPr>
        <w:t>avrete</w:t>
      </w:r>
      <w:r w:rsidR="008D3C56" w:rsidRPr="00815E36">
        <w:rPr>
          <w:rFonts w:ascii="Aptos" w:hAnsi="Aptos" w:cs="Times New Roman"/>
          <w:bCs/>
          <w:sz w:val="24"/>
          <w:szCs w:val="24"/>
        </w:rPr>
        <w:t xml:space="preserve"> la possibilità di visualizzare la</w:t>
      </w:r>
      <w:r w:rsidR="00A053FA">
        <w:rPr>
          <w:rFonts w:ascii="Aptos" w:hAnsi="Aptos" w:cs="Times New Roman"/>
          <w:bCs/>
          <w:sz w:val="24"/>
          <w:szCs w:val="24"/>
        </w:rPr>
        <w:t xml:space="preserve"> vostra personale</w:t>
      </w:r>
      <w:r w:rsidR="008D3C56" w:rsidRPr="00815E36">
        <w:rPr>
          <w:rFonts w:ascii="Aptos" w:hAnsi="Aptos" w:cs="Times New Roman"/>
          <w:bCs/>
          <w:sz w:val="24"/>
          <w:szCs w:val="24"/>
        </w:rPr>
        <w:t xml:space="preserve"> agenda di incontri </w:t>
      </w:r>
      <w:r w:rsidR="003E196F" w:rsidRPr="00815E36">
        <w:rPr>
          <w:rFonts w:ascii="Aptos" w:hAnsi="Aptos" w:cs="Times New Roman"/>
          <w:bCs/>
          <w:sz w:val="24"/>
          <w:szCs w:val="24"/>
        </w:rPr>
        <w:t xml:space="preserve">e le aziende che sono interessate al </w:t>
      </w:r>
      <w:r w:rsidR="00A053FA">
        <w:rPr>
          <w:rFonts w:ascii="Aptos" w:hAnsi="Aptos" w:cs="Times New Roman"/>
          <w:bCs/>
          <w:sz w:val="24"/>
          <w:szCs w:val="24"/>
        </w:rPr>
        <w:t>vostro</w:t>
      </w:r>
      <w:r w:rsidR="003E196F" w:rsidRPr="00815E36">
        <w:rPr>
          <w:rFonts w:ascii="Aptos" w:hAnsi="Aptos" w:cs="Times New Roman"/>
          <w:bCs/>
          <w:sz w:val="24"/>
          <w:szCs w:val="24"/>
        </w:rPr>
        <w:t xml:space="preserve"> profilo. Potr</w:t>
      </w:r>
      <w:r w:rsidR="00A053FA">
        <w:rPr>
          <w:rFonts w:ascii="Aptos" w:hAnsi="Aptos" w:cs="Times New Roman"/>
          <w:bCs/>
          <w:sz w:val="24"/>
          <w:szCs w:val="24"/>
        </w:rPr>
        <w:t>ete</w:t>
      </w:r>
      <w:r w:rsidR="003E196F" w:rsidRPr="00815E36">
        <w:rPr>
          <w:rFonts w:ascii="Aptos" w:hAnsi="Aptos" w:cs="Times New Roman"/>
          <w:bCs/>
          <w:sz w:val="24"/>
          <w:szCs w:val="24"/>
        </w:rPr>
        <w:t xml:space="preserve"> quindi</w:t>
      </w:r>
      <w:r w:rsidR="008D3C56" w:rsidRPr="00815E36">
        <w:rPr>
          <w:rFonts w:ascii="Aptos" w:hAnsi="Aptos" w:cs="Times New Roman"/>
          <w:bCs/>
          <w:sz w:val="24"/>
          <w:szCs w:val="24"/>
        </w:rPr>
        <w:t xml:space="preserve"> inviare direttamente</w:t>
      </w:r>
      <w:r w:rsidR="00611991" w:rsidRPr="00815E36">
        <w:rPr>
          <w:rFonts w:ascii="Aptos" w:hAnsi="Aptos" w:cs="Times New Roman"/>
          <w:bCs/>
          <w:sz w:val="24"/>
          <w:szCs w:val="24"/>
        </w:rPr>
        <w:t xml:space="preserve"> richieste di colloquio a</w:t>
      </w:r>
      <w:r w:rsidR="007355D6" w:rsidRPr="00815E36">
        <w:rPr>
          <w:rFonts w:ascii="Aptos" w:hAnsi="Aptos" w:cs="Times New Roman"/>
          <w:bCs/>
          <w:sz w:val="24"/>
          <w:szCs w:val="24"/>
        </w:rPr>
        <w:t>lle realtà di</w:t>
      </w:r>
      <w:r w:rsidR="003E196F" w:rsidRPr="00815E36">
        <w:rPr>
          <w:rFonts w:ascii="Aptos" w:hAnsi="Aptos" w:cs="Times New Roman"/>
          <w:bCs/>
          <w:sz w:val="24"/>
          <w:szCs w:val="24"/>
        </w:rPr>
        <w:t xml:space="preserve"> </w:t>
      </w:r>
      <w:r w:rsidR="007355D6" w:rsidRPr="00815E36">
        <w:rPr>
          <w:rFonts w:ascii="Aptos" w:hAnsi="Aptos" w:cs="Times New Roman"/>
          <w:bCs/>
          <w:sz w:val="24"/>
          <w:szCs w:val="24"/>
        </w:rPr>
        <w:t>interesse.</w:t>
      </w:r>
    </w:p>
    <w:p w14:paraId="38CF7CF4" w14:textId="77777777" w:rsidR="0034372E" w:rsidRPr="00815E36" w:rsidRDefault="0034372E" w:rsidP="00B73215">
      <w:pPr>
        <w:spacing w:after="0" w:line="240" w:lineRule="auto"/>
        <w:jc w:val="both"/>
        <w:rPr>
          <w:rFonts w:ascii="Aptos" w:hAnsi="Aptos" w:cs="Times New Roman"/>
          <w:bCs/>
          <w:sz w:val="24"/>
          <w:szCs w:val="24"/>
        </w:rPr>
      </w:pPr>
    </w:p>
    <w:p w14:paraId="5786F1D7" w14:textId="0F2202AF" w:rsidR="003E196F" w:rsidRPr="00815E36" w:rsidRDefault="00112353" w:rsidP="00B73215">
      <w:pPr>
        <w:pStyle w:val="Paragrafoelenco"/>
        <w:ind w:left="0"/>
        <w:jc w:val="both"/>
        <w:rPr>
          <w:rFonts w:ascii="Aptos" w:hAnsi="Aptos" w:cs="Times New Roman"/>
          <w:bCs/>
          <w:sz w:val="24"/>
          <w:szCs w:val="24"/>
        </w:rPr>
      </w:pPr>
      <w:r w:rsidRPr="00815E36">
        <w:rPr>
          <w:rFonts w:ascii="Aptos" w:hAnsi="Aptos" w:cs="Times New Roman"/>
          <w:b/>
          <w:sz w:val="24"/>
          <w:szCs w:val="24"/>
        </w:rPr>
        <w:t>L’elenco delle aziende partecipanti è in continuo aggiornamento</w:t>
      </w:r>
      <w:r w:rsidRPr="00815E36">
        <w:rPr>
          <w:rFonts w:ascii="Aptos" w:hAnsi="Aptos" w:cs="Times New Roman"/>
          <w:bCs/>
          <w:sz w:val="24"/>
          <w:szCs w:val="24"/>
        </w:rPr>
        <w:t xml:space="preserve"> e consultabile sul portale della Borsa del Placement.</w:t>
      </w:r>
    </w:p>
    <w:p w14:paraId="4DDB5B16" w14:textId="77777777" w:rsidR="00112353" w:rsidRPr="00815E36" w:rsidRDefault="00112353" w:rsidP="00B73215">
      <w:pPr>
        <w:pStyle w:val="Paragrafoelenco"/>
        <w:ind w:left="0"/>
        <w:jc w:val="both"/>
        <w:rPr>
          <w:rFonts w:ascii="Aptos" w:hAnsi="Aptos" w:cs="Times New Roman"/>
          <w:b/>
          <w:i/>
          <w:iCs/>
          <w:sz w:val="24"/>
          <w:szCs w:val="24"/>
        </w:rPr>
      </w:pPr>
    </w:p>
    <w:p w14:paraId="28995F7C" w14:textId="68B6E671" w:rsidR="00B73215" w:rsidRPr="00815E36" w:rsidRDefault="00B73215" w:rsidP="00B73215">
      <w:pPr>
        <w:pStyle w:val="Paragrafoelenco"/>
        <w:ind w:left="0"/>
        <w:jc w:val="both"/>
        <w:rPr>
          <w:rFonts w:ascii="Aptos" w:hAnsi="Aptos" w:cs="Times New Roman"/>
          <w:b/>
          <w:sz w:val="28"/>
          <w:szCs w:val="28"/>
        </w:rPr>
      </w:pPr>
      <w:r w:rsidRPr="00815E36">
        <w:rPr>
          <w:rFonts w:ascii="Aptos" w:hAnsi="Aptos" w:cs="Times New Roman"/>
          <w:b/>
          <w:i/>
          <w:iCs/>
          <w:sz w:val="28"/>
          <w:szCs w:val="28"/>
        </w:rPr>
        <w:t>Per</w:t>
      </w:r>
      <w:r w:rsidR="00815E36" w:rsidRPr="00815E36">
        <w:rPr>
          <w:rFonts w:ascii="Aptos" w:hAnsi="Aptos" w:cs="Times New Roman"/>
          <w:b/>
          <w:i/>
          <w:iCs/>
          <w:sz w:val="28"/>
          <w:szCs w:val="28"/>
        </w:rPr>
        <w:t xml:space="preserve"> iscriversi: </w:t>
      </w:r>
    </w:p>
    <w:p w14:paraId="04197D69" w14:textId="4BAE2441" w:rsidR="00815E36" w:rsidRPr="00815E36" w:rsidRDefault="00815E36" w:rsidP="00815E36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Aptos" w:hAnsi="Aptos" w:cs="Times New Roman"/>
          <w:b/>
          <w:bCs/>
          <w:color w:val="00B050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>Accedere al portale seguendo questo link:</w:t>
      </w:r>
      <w:r w:rsidRPr="00815E36">
        <w:rPr>
          <w:rFonts w:ascii="Aptos" w:hAnsi="Aptos" w:cs="Times New Roman"/>
          <w:sz w:val="22"/>
          <w:szCs w:val="22"/>
        </w:rPr>
        <w:t xml:space="preserve"> </w:t>
      </w:r>
      <w:hyperlink r:id="rId7" w:history="1">
        <w:r w:rsidRPr="00815E36">
          <w:rPr>
            <w:rStyle w:val="Collegamentoipertestuale"/>
            <w:rFonts w:ascii="Aptos" w:hAnsi="Aptos" w:cs="Times New Roman"/>
            <w:sz w:val="22"/>
            <w:szCs w:val="22"/>
          </w:rPr>
          <w:t>www.borsadelplacement.it/iscrizione</w:t>
        </w:r>
      </w:hyperlink>
    </w:p>
    <w:p w14:paraId="5B0AFB6C" w14:textId="77777777" w:rsidR="00815E36" w:rsidRPr="00815E36" w:rsidRDefault="00815E36" w:rsidP="00815E36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Aptos" w:hAnsi="Aptos" w:cs="Times New Roman"/>
          <w:b/>
          <w:bCs/>
          <w:color w:val="00B050"/>
          <w:sz w:val="22"/>
          <w:szCs w:val="22"/>
        </w:rPr>
      </w:pPr>
      <w:r w:rsidRPr="00815E36">
        <w:rPr>
          <w:rFonts w:ascii="Aptos" w:hAnsi="Aptos" w:cs="Times New Roman"/>
          <w:sz w:val="22"/>
          <w:szCs w:val="22"/>
        </w:rPr>
        <w:t>Confermare l’iscrizione facendo click sul link che vi arriverà via mail</w:t>
      </w:r>
    </w:p>
    <w:p w14:paraId="15F4B9E5" w14:textId="5A6475E0" w:rsidR="00815E36" w:rsidRPr="00815E36" w:rsidRDefault="00815E36" w:rsidP="00815E36">
      <w:pPr>
        <w:pStyle w:val="Paragrafoelenco"/>
        <w:numPr>
          <w:ilvl w:val="0"/>
          <w:numId w:val="3"/>
        </w:numPr>
        <w:spacing w:after="160" w:line="259" w:lineRule="auto"/>
        <w:jc w:val="both"/>
        <w:rPr>
          <w:rFonts w:ascii="Aptos" w:hAnsi="Aptos" w:cs="Times New Roman"/>
          <w:b/>
          <w:bCs/>
          <w:color w:val="00B050"/>
          <w:sz w:val="22"/>
          <w:szCs w:val="22"/>
        </w:rPr>
      </w:pPr>
      <w:r w:rsidRPr="00815E36">
        <w:rPr>
          <w:rFonts w:ascii="Aptos" w:hAnsi="Aptos" w:cs="Times New Roman"/>
          <w:sz w:val="22"/>
          <w:szCs w:val="22"/>
        </w:rPr>
        <w:t xml:space="preserve">Login sul portale e click su </w:t>
      </w:r>
      <w:r w:rsidRPr="00815E36">
        <w:rPr>
          <w:rFonts w:ascii="Aptos" w:hAnsi="Aptos" w:cs="Times New Roman"/>
          <w:i/>
          <w:iCs/>
          <w:sz w:val="22"/>
          <w:szCs w:val="22"/>
        </w:rPr>
        <w:t xml:space="preserve">Calendario </w:t>
      </w:r>
      <w:r w:rsidRPr="00815E36">
        <w:rPr>
          <w:rFonts w:ascii="Aptos" w:hAnsi="Aptos" w:cs="Times New Roman"/>
          <w:sz w:val="22"/>
          <w:szCs w:val="22"/>
        </w:rPr>
        <w:t xml:space="preserve">per vedere tutti gli eventi in programma da loggati </w:t>
      </w:r>
    </w:p>
    <w:p w14:paraId="23AB96DD" w14:textId="618B7327" w:rsidR="00815E36" w:rsidRPr="00815E36" w:rsidRDefault="00815E36" w:rsidP="00815E36">
      <w:pPr>
        <w:pStyle w:val="Paragrafoelenco"/>
        <w:numPr>
          <w:ilvl w:val="0"/>
          <w:numId w:val="3"/>
        </w:numPr>
        <w:jc w:val="both"/>
        <w:rPr>
          <w:rFonts w:ascii="Aptos" w:hAnsi="Aptos" w:cs="Times New Roman"/>
          <w:i/>
          <w:sz w:val="24"/>
          <w:szCs w:val="24"/>
        </w:rPr>
      </w:pPr>
      <w:r w:rsidRPr="00815E36">
        <w:rPr>
          <w:rFonts w:ascii="Aptos" w:hAnsi="Aptos" w:cs="Times New Roman"/>
          <w:b/>
          <w:sz w:val="24"/>
          <w:szCs w:val="24"/>
        </w:rPr>
        <w:t xml:space="preserve">Cliccare su Virtual Fair | </w:t>
      </w:r>
      <w:r>
        <w:rPr>
          <w:rFonts w:ascii="Aptos" w:hAnsi="Aptos" w:cs="Times New Roman"/>
          <w:b/>
          <w:sz w:val="24"/>
          <w:szCs w:val="24"/>
        </w:rPr>
        <w:t>XXX edizione</w:t>
      </w:r>
      <w:r>
        <w:rPr>
          <w:rFonts w:ascii="Aptos" w:hAnsi="Aptos" w:cs="Times New Roman"/>
          <w:bCs/>
          <w:sz w:val="24"/>
          <w:szCs w:val="24"/>
        </w:rPr>
        <w:t xml:space="preserve"> e poi su </w:t>
      </w:r>
      <w:r w:rsidRPr="00815E36">
        <w:rPr>
          <w:rFonts w:ascii="Aptos" w:hAnsi="Aptos" w:cs="Times New Roman"/>
          <w:b/>
          <w:bCs/>
          <w:sz w:val="24"/>
          <w:szCs w:val="24"/>
        </w:rPr>
        <w:t xml:space="preserve">"ISCRIVITI" </w:t>
      </w:r>
    </w:p>
    <w:p w14:paraId="7A3ECB28" w14:textId="77777777" w:rsidR="00815E36" w:rsidRPr="00815E36" w:rsidRDefault="00815E36" w:rsidP="00815E36">
      <w:pPr>
        <w:pStyle w:val="Paragrafoelenco"/>
        <w:spacing w:after="160" w:line="259" w:lineRule="auto"/>
        <w:jc w:val="both"/>
        <w:rPr>
          <w:rFonts w:ascii="Aptos" w:hAnsi="Aptos" w:cs="Times New Roman"/>
          <w:b/>
          <w:bCs/>
          <w:color w:val="00B050"/>
        </w:rPr>
      </w:pPr>
    </w:p>
    <w:p w14:paraId="2C423B9F" w14:textId="7292B5EF" w:rsidR="00B73215" w:rsidRPr="00815E36" w:rsidRDefault="00B73215" w:rsidP="00B73215">
      <w:pPr>
        <w:rPr>
          <w:rStyle w:val="Collegamentoipertestuale"/>
          <w:rFonts w:ascii="Aptos" w:hAnsi="Aptos"/>
          <w:color w:val="auto"/>
          <w:sz w:val="22"/>
          <w:szCs w:val="22"/>
        </w:rPr>
      </w:pPr>
      <w:hyperlink r:id="rId8" w:history="1">
        <w:r w:rsidRPr="00815E36">
          <w:rPr>
            <w:rStyle w:val="Collegamentoipertestuale"/>
            <w:rFonts w:ascii="Aptos" w:hAnsi="Aptos" w:cs="Times New Roman"/>
            <w:i/>
            <w:color w:val="auto"/>
            <w:sz w:val="22"/>
            <w:szCs w:val="22"/>
          </w:rPr>
          <w:t>info@borsadelplacement.it</w:t>
        </w:r>
      </w:hyperlink>
    </w:p>
    <w:p w14:paraId="05499028" w14:textId="77777777" w:rsidR="000D4921" w:rsidRPr="00815E36" w:rsidRDefault="000D4921">
      <w:pPr>
        <w:rPr>
          <w:rFonts w:ascii="Aptos" w:hAnsi="Aptos"/>
        </w:rPr>
      </w:pPr>
    </w:p>
    <w:sectPr w:rsidR="000D4921" w:rsidRPr="00815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96D43"/>
    <w:multiLevelType w:val="hybridMultilevel"/>
    <w:tmpl w:val="5D6C4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7FBB"/>
    <w:multiLevelType w:val="hybridMultilevel"/>
    <w:tmpl w:val="8B42C63A"/>
    <w:lvl w:ilvl="0" w:tplc="B8FC39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1593"/>
    <w:multiLevelType w:val="hybridMultilevel"/>
    <w:tmpl w:val="94AAADAC"/>
    <w:lvl w:ilvl="0" w:tplc="485687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98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690449">
    <w:abstractNumId w:val="0"/>
  </w:num>
  <w:num w:numId="3" w16cid:durableId="207083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83"/>
    <w:rsid w:val="00007A65"/>
    <w:rsid w:val="0001163D"/>
    <w:rsid w:val="00015864"/>
    <w:rsid w:val="00052EB5"/>
    <w:rsid w:val="00073C30"/>
    <w:rsid w:val="00074498"/>
    <w:rsid w:val="00081DFF"/>
    <w:rsid w:val="000964BE"/>
    <w:rsid w:val="00096705"/>
    <w:rsid w:val="000B54DD"/>
    <w:rsid w:val="000D4921"/>
    <w:rsid w:val="000F6DEF"/>
    <w:rsid w:val="00112353"/>
    <w:rsid w:val="00134EBD"/>
    <w:rsid w:val="00150207"/>
    <w:rsid w:val="00155339"/>
    <w:rsid w:val="00162E75"/>
    <w:rsid w:val="001C21AC"/>
    <w:rsid w:val="001F73FA"/>
    <w:rsid w:val="00227E49"/>
    <w:rsid w:val="0026317D"/>
    <w:rsid w:val="0026653C"/>
    <w:rsid w:val="00272B37"/>
    <w:rsid w:val="002838F0"/>
    <w:rsid w:val="00286702"/>
    <w:rsid w:val="002A2124"/>
    <w:rsid w:val="002B1F83"/>
    <w:rsid w:val="002D2D61"/>
    <w:rsid w:val="002E1115"/>
    <w:rsid w:val="002E6456"/>
    <w:rsid w:val="002E79A9"/>
    <w:rsid w:val="003031C5"/>
    <w:rsid w:val="003373BA"/>
    <w:rsid w:val="0034372E"/>
    <w:rsid w:val="00370427"/>
    <w:rsid w:val="003A43DE"/>
    <w:rsid w:val="003A4436"/>
    <w:rsid w:val="003B615D"/>
    <w:rsid w:val="003C13D3"/>
    <w:rsid w:val="003E196F"/>
    <w:rsid w:val="00403287"/>
    <w:rsid w:val="004457D0"/>
    <w:rsid w:val="00462852"/>
    <w:rsid w:val="00471EE8"/>
    <w:rsid w:val="00491E0A"/>
    <w:rsid w:val="004D7C8B"/>
    <w:rsid w:val="00504A82"/>
    <w:rsid w:val="005210B6"/>
    <w:rsid w:val="00525DEE"/>
    <w:rsid w:val="00537903"/>
    <w:rsid w:val="005677C6"/>
    <w:rsid w:val="005812BC"/>
    <w:rsid w:val="005828A8"/>
    <w:rsid w:val="005F00E0"/>
    <w:rsid w:val="005F1721"/>
    <w:rsid w:val="005F5DD8"/>
    <w:rsid w:val="006033A7"/>
    <w:rsid w:val="00607E74"/>
    <w:rsid w:val="00611991"/>
    <w:rsid w:val="0068350D"/>
    <w:rsid w:val="0069441D"/>
    <w:rsid w:val="00694544"/>
    <w:rsid w:val="00696564"/>
    <w:rsid w:val="006B0B2A"/>
    <w:rsid w:val="00703AB3"/>
    <w:rsid w:val="0071493E"/>
    <w:rsid w:val="007355D6"/>
    <w:rsid w:val="0074004F"/>
    <w:rsid w:val="0077643A"/>
    <w:rsid w:val="00787BB7"/>
    <w:rsid w:val="007E37CC"/>
    <w:rsid w:val="00815E36"/>
    <w:rsid w:val="008268EE"/>
    <w:rsid w:val="0082728C"/>
    <w:rsid w:val="00853794"/>
    <w:rsid w:val="00865E0A"/>
    <w:rsid w:val="008666D7"/>
    <w:rsid w:val="00872458"/>
    <w:rsid w:val="008A002C"/>
    <w:rsid w:val="008A4F21"/>
    <w:rsid w:val="008B38ED"/>
    <w:rsid w:val="008C56D8"/>
    <w:rsid w:val="008D3C56"/>
    <w:rsid w:val="008D56EB"/>
    <w:rsid w:val="00922DDE"/>
    <w:rsid w:val="00974D5E"/>
    <w:rsid w:val="009A465F"/>
    <w:rsid w:val="009B28CE"/>
    <w:rsid w:val="009C60E5"/>
    <w:rsid w:val="009D452B"/>
    <w:rsid w:val="009E526D"/>
    <w:rsid w:val="009E6429"/>
    <w:rsid w:val="009F3FFD"/>
    <w:rsid w:val="00A053FA"/>
    <w:rsid w:val="00A15FBD"/>
    <w:rsid w:val="00A4022C"/>
    <w:rsid w:val="00A426F7"/>
    <w:rsid w:val="00A6064E"/>
    <w:rsid w:val="00AC480F"/>
    <w:rsid w:val="00AE39DA"/>
    <w:rsid w:val="00B641DC"/>
    <w:rsid w:val="00B6593B"/>
    <w:rsid w:val="00B67112"/>
    <w:rsid w:val="00B73215"/>
    <w:rsid w:val="00BB5969"/>
    <w:rsid w:val="00BE1631"/>
    <w:rsid w:val="00C0753F"/>
    <w:rsid w:val="00C21703"/>
    <w:rsid w:val="00C324F0"/>
    <w:rsid w:val="00C563EC"/>
    <w:rsid w:val="00C73C70"/>
    <w:rsid w:val="00C75298"/>
    <w:rsid w:val="00C772E7"/>
    <w:rsid w:val="00CD0830"/>
    <w:rsid w:val="00D64B83"/>
    <w:rsid w:val="00D937E0"/>
    <w:rsid w:val="00DD4999"/>
    <w:rsid w:val="00DE3797"/>
    <w:rsid w:val="00DF25EF"/>
    <w:rsid w:val="00E34158"/>
    <w:rsid w:val="00E42CB0"/>
    <w:rsid w:val="00E827DF"/>
    <w:rsid w:val="00E96717"/>
    <w:rsid w:val="00EC6504"/>
    <w:rsid w:val="00EC76EA"/>
    <w:rsid w:val="00ED5014"/>
    <w:rsid w:val="00EE2814"/>
    <w:rsid w:val="00EE6D9B"/>
    <w:rsid w:val="00F019B2"/>
    <w:rsid w:val="00F353FF"/>
    <w:rsid w:val="00F4307F"/>
    <w:rsid w:val="00F647B9"/>
    <w:rsid w:val="00F800D6"/>
    <w:rsid w:val="00F84522"/>
    <w:rsid w:val="00F91500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33DC"/>
  <w15:chartTrackingRefBased/>
  <w15:docId w15:val="{4DB295BC-15E9-4968-9EF0-9171E500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21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21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321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E39D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sadelplacemen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sadelplacement.it/iscri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orsadelplacemen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Staiano</dc:creator>
  <cp:keywords/>
  <dc:description/>
  <cp:lastModifiedBy>Cristiana Torchia</cp:lastModifiedBy>
  <cp:revision>23</cp:revision>
  <cp:lastPrinted>2025-02-17T10:38:00Z</cp:lastPrinted>
  <dcterms:created xsi:type="dcterms:W3CDTF">2024-11-06T14:17:00Z</dcterms:created>
  <dcterms:modified xsi:type="dcterms:W3CDTF">2025-02-18T09:11:00Z</dcterms:modified>
</cp:coreProperties>
</file>