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BB3E" w14:textId="565A9CBF" w:rsidR="000E5A71" w:rsidRDefault="000E5A71" w:rsidP="000C3EDF">
      <w:pPr>
        <w:tabs>
          <w:tab w:val="center" w:pos="4819"/>
          <w:tab w:val="right" w:pos="9638"/>
        </w:tabs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14:paraId="5A67B91B" w14:textId="4122EBEE" w:rsidR="00281DCD" w:rsidRPr="006833E0" w:rsidRDefault="00685799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b/>
          <w:sz w:val="20"/>
          <w:szCs w:val="20"/>
        </w:rPr>
        <w:t>OGGETTO</w:t>
      </w:r>
      <w:r w:rsidRPr="006833E0">
        <w:rPr>
          <w:rFonts w:ascii="Arial" w:hAnsi="Arial" w:cs="Arial"/>
          <w:sz w:val="20"/>
          <w:szCs w:val="20"/>
        </w:rPr>
        <w:t>: Affidamento</w:t>
      </w:r>
      <w:r w:rsidR="00CD2AD6">
        <w:rPr>
          <w:rFonts w:ascii="Arial" w:hAnsi="Arial" w:cs="Arial"/>
          <w:sz w:val="20"/>
          <w:szCs w:val="20"/>
        </w:rPr>
        <w:t xml:space="preserve"> di forniture</w:t>
      </w:r>
      <w:r w:rsidRPr="006833E0">
        <w:rPr>
          <w:rFonts w:ascii="Arial" w:hAnsi="Arial" w:cs="Arial"/>
          <w:sz w:val="20"/>
          <w:szCs w:val="20"/>
        </w:rPr>
        <w:t xml:space="preserve"> al di sotto della soglia di cui all’art. 35 del </w:t>
      </w:r>
      <w:proofErr w:type="spellStart"/>
      <w:proofErr w:type="gramStart"/>
      <w:r w:rsidRPr="006833E0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Pr="006833E0">
        <w:rPr>
          <w:rFonts w:ascii="Arial" w:hAnsi="Arial" w:cs="Arial"/>
          <w:sz w:val="20"/>
          <w:szCs w:val="20"/>
        </w:rPr>
        <w:t xml:space="preserve"> 50/2016 – Decreto di autorizzazione all’avvio dell</w:t>
      </w:r>
      <w:r w:rsidR="00D006F3">
        <w:rPr>
          <w:rFonts w:ascii="Arial" w:hAnsi="Arial" w:cs="Arial"/>
          <w:sz w:val="20"/>
          <w:szCs w:val="20"/>
        </w:rPr>
        <w:t>’affidamento diretto</w:t>
      </w:r>
      <w:r w:rsidRPr="006833E0">
        <w:rPr>
          <w:rFonts w:ascii="Arial" w:hAnsi="Arial" w:cs="Arial"/>
          <w:sz w:val="20"/>
          <w:szCs w:val="20"/>
        </w:rPr>
        <w:t xml:space="preserve"> ai sensi degli artt. 32, comma 2, 36 del D. </w:t>
      </w:r>
      <w:proofErr w:type="spellStart"/>
      <w:r w:rsidRPr="006833E0">
        <w:rPr>
          <w:rFonts w:ascii="Arial" w:hAnsi="Arial" w:cs="Arial"/>
          <w:sz w:val="20"/>
          <w:szCs w:val="20"/>
        </w:rPr>
        <w:t>Lgs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50/2016 e </w:t>
      </w:r>
      <w:r w:rsidR="00E03E2C" w:rsidRPr="006833E0">
        <w:rPr>
          <w:rFonts w:ascii="Arial" w:hAnsi="Arial" w:cs="Arial"/>
          <w:sz w:val="20"/>
          <w:szCs w:val="20"/>
        </w:rPr>
        <w:t>D.</w:t>
      </w:r>
      <w:r w:rsidRPr="006833E0">
        <w:rPr>
          <w:rFonts w:ascii="Arial" w:hAnsi="Arial" w:cs="Arial"/>
          <w:sz w:val="20"/>
          <w:szCs w:val="20"/>
        </w:rPr>
        <w:t xml:space="preserve">L. </w:t>
      </w:r>
      <w:r w:rsidR="00E03E2C" w:rsidRPr="006833E0">
        <w:rPr>
          <w:rFonts w:ascii="Arial" w:hAnsi="Arial" w:cs="Arial"/>
          <w:sz w:val="20"/>
          <w:szCs w:val="20"/>
        </w:rPr>
        <w:t>77</w:t>
      </w:r>
      <w:r w:rsidRPr="006833E0">
        <w:rPr>
          <w:rFonts w:ascii="Arial" w:hAnsi="Arial" w:cs="Arial"/>
          <w:sz w:val="20"/>
          <w:szCs w:val="20"/>
        </w:rPr>
        <w:t>/202</w:t>
      </w:r>
      <w:r w:rsidR="00E03E2C" w:rsidRPr="006833E0">
        <w:rPr>
          <w:rFonts w:ascii="Arial" w:hAnsi="Arial" w:cs="Arial"/>
          <w:sz w:val="20"/>
          <w:szCs w:val="20"/>
        </w:rPr>
        <w:t>1</w:t>
      </w:r>
      <w:r w:rsidR="00CD2AD6">
        <w:rPr>
          <w:rFonts w:ascii="Arial" w:hAnsi="Arial" w:cs="Arial"/>
          <w:sz w:val="20"/>
          <w:szCs w:val="20"/>
        </w:rPr>
        <w:t xml:space="preserve">, Art. 1, comma 1, lettera </w:t>
      </w:r>
      <w:r w:rsidR="00D006F3">
        <w:rPr>
          <w:rFonts w:ascii="Arial" w:hAnsi="Arial" w:cs="Arial"/>
          <w:sz w:val="20"/>
          <w:szCs w:val="20"/>
        </w:rPr>
        <w:t>a)</w:t>
      </w:r>
      <w:r w:rsidR="009A76EE">
        <w:rPr>
          <w:rFonts w:ascii="Arial" w:hAnsi="Arial" w:cs="Arial"/>
          <w:sz w:val="20"/>
          <w:szCs w:val="20"/>
        </w:rPr>
        <w:t>, convertito in Legge n°108/2021</w:t>
      </w:r>
      <w:r w:rsidRPr="006833E0">
        <w:rPr>
          <w:rFonts w:ascii="Arial" w:hAnsi="Arial" w:cs="Arial"/>
          <w:sz w:val="20"/>
          <w:szCs w:val="20"/>
        </w:rPr>
        <w:t xml:space="preserve">. Fornitura di </w:t>
      </w:r>
      <w:r w:rsidR="009A76EE">
        <w:rPr>
          <w:rFonts w:ascii="Arial" w:hAnsi="Arial" w:cs="Arial"/>
          <w:sz w:val="20"/>
          <w:szCs w:val="20"/>
        </w:rPr>
        <w:t>arredi spogliatoi</w:t>
      </w:r>
      <w:r w:rsidR="00CD2AD6">
        <w:rPr>
          <w:rFonts w:ascii="Arial" w:hAnsi="Arial" w:cs="Arial"/>
          <w:sz w:val="20"/>
          <w:szCs w:val="20"/>
        </w:rPr>
        <w:t xml:space="preserve"> per le aule didattiche</w:t>
      </w:r>
      <w:r w:rsidR="00FE4CC9">
        <w:rPr>
          <w:rFonts w:ascii="Arial" w:hAnsi="Arial" w:cs="Arial"/>
          <w:sz w:val="20"/>
          <w:szCs w:val="20"/>
        </w:rPr>
        <w:t xml:space="preserve"> </w:t>
      </w:r>
      <w:r w:rsidRPr="006833E0">
        <w:rPr>
          <w:rFonts w:ascii="Arial" w:hAnsi="Arial" w:cs="Arial"/>
          <w:sz w:val="20"/>
          <w:szCs w:val="20"/>
        </w:rPr>
        <w:t xml:space="preserve">presso la sede del Dipartimento di Scienze Mediche </w:t>
      </w:r>
      <w:r w:rsidR="00FE4CC9">
        <w:rPr>
          <w:rFonts w:ascii="Arial" w:hAnsi="Arial" w:cs="Arial"/>
          <w:sz w:val="20"/>
          <w:szCs w:val="20"/>
        </w:rPr>
        <w:t>C</w:t>
      </w:r>
      <w:r w:rsidRPr="006833E0">
        <w:rPr>
          <w:rFonts w:ascii="Arial" w:hAnsi="Arial" w:cs="Arial"/>
          <w:sz w:val="20"/>
          <w:szCs w:val="20"/>
        </w:rPr>
        <w:t xml:space="preserve">hirurgiche e della salute, Ospedale </w:t>
      </w:r>
      <w:proofErr w:type="spellStart"/>
      <w:r w:rsidRPr="006833E0">
        <w:rPr>
          <w:rFonts w:ascii="Arial" w:hAnsi="Arial" w:cs="Arial"/>
          <w:sz w:val="20"/>
          <w:szCs w:val="20"/>
        </w:rPr>
        <w:t>Cattinara</w:t>
      </w:r>
      <w:proofErr w:type="spellEnd"/>
      <w:r w:rsidRPr="006833E0">
        <w:rPr>
          <w:rFonts w:ascii="Arial" w:hAnsi="Arial" w:cs="Arial"/>
          <w:sz w:val="20"/>
          <w:szCs w:val="20"/>
        </w:rPr>
        <w:t>.</w:t>
      </w:r>
    </w:p>
    <w:p w14:paraId="2A858A87" w14:textId="6F672C6F" w:rsidR="00CD2AD6" w:rsidRPr="00D006F3" w:rsidRDefault="00685799" w:rsidP="00EA5A1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6F3">
        <w:rPr>
          <w:rFonts w:ascii="Arial" w:hAnsi="Arial" w:cs="Arial"/>
          <w:b/>
          <w:sz w:val="20"/>
          <w:szCs w:val="20"/>
        </w:rPr>
        <w:t>CIG</w:t>
      </w:r>
      <w:r w:rsidR="00D006F3">
        <w:rPr>
          <w:rFonts w:ascii="Arial" w:hAnsi="Arial" w:cs="Arial"/>
          <w:b/>
          <w:sz w:val="20"/>
          <w:szCs w:val="20"/>
        </w:rPr>
        <w:t xml:space="preserve">   </w:t>
      </w:r>
      <w:r w:rsidR="009A76EE">
        <w:rPr>
          <w:rFonts w:ascii="Arial" w:hAnsi="Arial" w:cs="Arial"/>
          <w:b/>
          <w:sz w:val="20"/>
          <w:szCs w:val="20"/>
        </w:rPr>
        <w:t>932616854C</w:t>
      </w:r>
    </w:p>
    <w:p w14:paraId="66AD833F" w14:textId="7FFE59CB" w:rsidR="00685799" w:rsidRPr="00CD2AD6" w:rsidRDefault="00CD2AD6" w:rsidP="00EA5A1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2AD6">
        <w:rPr>
          <w:rFonts w:ascii="Arial" w:hAnsi="Arial" w:cs="Arial"/>
          <w:b/>
          <w:sz w:val="20"/>
          <w:szCs w:val="20"/>
        </w:rPr>
        <w:t>CUP J96C18000140001</w:t>
      </w:r>
      <w:r w:rsidR="00685799" w:rsidRPr="00CD2AD6">
        <w:rPr>
          <w:rFonts w:ascii="Arial" w:hAnsi="Arial" w:cs="Arial"/>
          <w:b/>
          <w:sz w:val="20"/>
          <w:szCs w:val="20"/>
        </w:rPr>
        <w:t xml:space="preserve"> </w:t>
      </w:r>
    </w:p>
    <w:p w14:paraId="38EAEED1" w14:textId="563BFCB5" w:rsidR="00685799" w:rsidRPr="006833E0" w:rsidRDefault="003923A8" w:rsidP="00E03E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833E0">
        <w:rPr>
          <w:rFonts w:ascii="Arial" w:hAnsi="Arial" w:cs="Arial"/>
          <w:b/>
          <w:sz w:val="20"/>
          <w:szCs w:val="20"/>
        </w:rPr>
        <w:t>IL DIRETTORE</w:t>
      </w:r>
    </w:p>
    <w:p w14:paraId="10C2DAA1" w14:textId="1E4A0B70" w:rsidR="00685799" w:rsidRPr="006833E0" w:rsidRDefault="00685799" w:rsidP="00281DCD">
      <w:pPr>
        <w:spacing w:line="360" w:lineRule="auto"/>
        <w:rPr>
          <w:rFonts w:ascii="Arial" w:hAnsi="Arial" w:cs="Arial"/>
          <w:sz w:val="20"/>
          <w:szCs w:val="20"/>
        </w:rPr>
      </w:pPr>
    </w:p>
    <w:p w14:paraId="19A57CF7" w14:textId="20CD299E" w:rsidR="00685799" w:rsidRPr="006833E0" w:rsidRDefault="00685799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Premesso che è necessario provvedere all’acquisto di </w:t>
      </w:r>
      <w:r w:rsidR="009A76EE">
        <w:rPr>
          <w:rFonts w:ascii="Arial" w:hAnsi="Arial" w:cs="Arial"/>
          <w:sz w:val="20"/>
          <w:szCs w:val="20"/>
        </w:rPr>
        <w:t>arredi per il completamento degli spogliatoi</w:t>
      </w:r>
      <w:r w:rsidR="00CD2AD6">
        <w:rPr>
          <w:rFonts w:ascii="Arial" w:hAnsi="Arial" w:cs="Arial"/>
          <w:sz w:val="20"/>
          <w:szCs w:val="20"/>
        </w:rPr>
        <w:t xml:space="preserve"> per gli utenti del</w:t>
      </w:r>
      <w:r w:rsidR="00D006F3">
        <w:rPr>
          <w:rFonts w:ascii="Arial" w:hAnsi="Arial" w:cs="Arial"/>
          <w:sz w:val="20"/>
          <w:szCs w:val="20"/>
        </w:rPr>
        <w:t>la zona didattica del</w:t>
      </w:r>
      <w:r w:rsidR="00CD2AD6">
        <w:rPr>
          <w:rFonts w:ascii="Arial" w:hAnsi="Arial" w:cs="Arial"/>
          <w:sz w:val="20"/>
          <w:szCs w:val="20"/>
        </w:rPr>
        <w:t xml:space="preserve"> </w:t>
      </w:r>
      <w:r w:rsidRPr="006833E0">
        <w:rPr>
          <w:rFonts w:ascii="Arial" w:hAnsi="Arial" w:cs="Arial"/>
          <w:sz w:val="20"/>
          <w:szCs w:val="20"/>
        </w:rPr>
        <w:t xml:space="preserve">Dipartimento di Scienze Mediche </w:t>
      </w:r>
      <w:r w:rsidR="00FE4CC9">
        <w:rPr>
          <w:rFonts w:ascii="Arial" w:hAnsi="Arial" w:cs="Arial"/>
          <w:sz w:val="20"/>
          <w:szCs w:val="20"/>
        </w:rPr>
        <w:t>C</w:t>
      </w:r>
      <w:r w:rsidRPr="006833E0">
        <w:rPr>
          <w:rFonts w:ascii="Arial" w:hAnsi="Arial" w:cs="Arial"/>
          <w:sz w:val="20"/>
          <w:szCs w:val="20"/>
        </w:rPr>
        <w:t xml:space="preserve">hirurgiche e della salute presso l’Ospedale di </w:t>
      </w:r>
      <w:proofErr w:type="spellStart"/>
      <w:r w:rsidRPr="006833E0">
        <w:rPr>
          <w:rFonts w:ascii="Arial" w:hAnsi="Arial" w:cs="Arial"/>
          <w:sz w:val="20"/>
          <w:szCs w:val="20"/>
        </w:rPr>
        <w:t>Cattinara</w:t>
      </w:r>
      <w:proofErr w:type="spellEnd"/>
      <w:r w:rsidRPr="006833E0">
        <w:rPr>
          <w:rFonts w:ascii="Arial" w:hAnsi="Arial" w:cs="Arial"/>
          <w:sz w:val="20"/>
          <w:szCs w:val="20"/>
        </w:rPr>
        <w:t>, in considerazione del fatto che l’arredo presente risulta ormai obsoleto</w:t>
      </w:r>
      <w:r w:rsidR="00491FA0" w:rsidRPr="006833E0">
        <w:rPr>
          <w:rFonts w:ascii="Arial" w:hAnsi="Arial" w:cs="Arial"/>
          <w:sz w:val="20"/>
          <w:szCs w:val="20"/>
        </w:rPr>
        <w:t xml:space="preserve"> e</w:t>
      </w:r>
      <w:r w:rsidRPr="006833E0">
        <w:rPr>
          <w:rFonts w:ascii="Arial" w:hAnsi="Arial" w:cs="Arial"/>
          <w:sz w:val="20"/>
          <w:szCs w:val="20"/>
        </w:rPr>
        <w:t xml:space="preserve"> in cattivo stato</w:t>
      </w:r>
      <w:r w:rsidR="00E03E2C" w:rsidRPr="006833E0">
        <w:rPr>
          <w:rFonts w:ascii="Arial" w:hAnsi="Arial" w:cs="Arial"/>
          <w:sz w:val="20"/>
          <w:szCs w:val="20"/>
        </w:rPr>
        <w:t xml:space="preserve"> che lo rende non più utilizzabile</w:t>
      </w:r>
      <w:r w:rsidR="00491FA0" w:rsidRPr="006833E0">
        <w:rPr>
          <w:rFonts w:ascii="Arial" w:hAnsi="Arial" w:cs="Arial"/>
          <w:sz w:val="20"/>
          <w:szCs w:val="20"/>
        </w:rPr>
        <w:t>, anche al fine della opportuna sanificazione Covid-19,</w:t>
      </w:r>
      <w:r w:rsidR="00E03E2C" w:rsidRPr="006833E0">
        <w:rPr>
          <w:rFonts w:ascii="Arial" w:hAnsi="Arial" w:cs="Arial"/>
          <w:sz w:val="20"/>
          <w:szCs w:val="20"/>
        </w:rPr>
        <w:t xml:space="preserve"> dagli studenti e dal personale docente</w:t>
      </w:r>
      <w:r w:rsidR="00D006F3">
        <w:rPr>
          <w:rFonts w:ascii="Arial" w:hAnsi="Arial" w:cs="Arial"/>
          <w:sz w:val="20"/>
          <w:szCs w:val="20"/>
        </w:rPr>
        <w:t>. Inoltre nell’ottica della riqualificazione della zona didattica annessa alla palazzina simulazioni è necessario ora procedere con l’acquisto degli armadietti spogliatoio complementari e destinati al rinnovo degli arredi già forniti dal fornitore originario per la riqualificazione della zona didattica e della Palazzina simulazioni</w:t>
      </w:r>
      <w:r w:rsidR="009C57E9">
        <w:rPr>
          <w:rFonts w:ascii="Arial" w:hAnsi="Arial" w:cs="Arial"/>
          <w:sz w:val="20"/>
          <w:szCs w:val="20"/>
        </w:rPr>
        <w:t>.</w:t>
      </w:r>
    </w:p>
    <w:p w14:paraId="08784D35" w14:textId="77777777" w:rsidR="00E03E2C" w:rsidRPr="006833E0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63E49" w14:textId="73190F43" w:rsidR="00E03E2C" w:rsidRPr="006833E0" w:rsidRDefault="00D006F3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Visti gli articoli 32 e 63</w:t>
      </w:r>
      <w:r w:rsidR="00E03E2C" w:rsidRPr="006833E0">
        <w:rPr>
          <w:rFonts w:ascii="Arial" w:hAnsi="Arial" w:cs="Arial"/>
          <w:sz w:val="20"/>
          <w:szCs w:val="20"/>
        </w:rPr>
        <w:t xml:space="preserve"> del D. </w:t>
      </w:r>
      <w:proofErr w:type="spellStart"/>
      <w:r w:rsidR="00E03E2C" w:rsidRPr="006833E0">
        <w:rPr>
          <w:rFonts w:ascii="Arial" w:hAnsi="Arial" w:cs="Arial"/>
          <w:sz w:val="20"/>
          <w:szCs w:val="20"/>
        </w:rPr>
        <w:t>Lgs</w:t>
      </w:r>
      <w:proofErr w:type="spellEnd"/>
      <w:r w:rsidR="00E03E2C" w:rsidRPr="006833E0">
        <w:rPr>
          <w:rFonts w:ascii="Arial" w:hAnsi="Arial" w:cs="Arial"/>
          <w:sz w:val="20"/>
          <w:szCs w:val="20"/>
        </w:rPr>
        <w:t xml:space="preserve"> 18 aprile 2016, n.50 e quanto previsto dalla L. 120/2020 e dal D.L. 77/2021</w:t>
      </w:r>
      <w:r>
        <w:rPr>
          <w:rFonts w:ascii="Arial" w:hAnsi="Arial" w:cs="Arial"/>
          <w:sz w:val="20"/>
          <w:szCs w:val="20"/>
        </w:rPr>
        <w:t>, Art. 1, comma 1, lettera a)</w:t>
      </w:r>
      <w:r w:rsidR="009A76EE">
        <w:rPr>
          <w:rFonts w:ascii="Arial" w:hAnsi="Arial" w:cs="Arial"/>
          <w:sz w:val="20"/>
          <w:szCs w:val="20"/>
        </w:rPr>
        <w:t xml:space="preserve"> convertito in Legge n° 108/2021</w:t>
      </w:r>
      <w:r w:rsidR="00E03E2C" w:rsidRPr="006833E0">
        <w:rPr>
          <w:rFonts w:ascii="Arial" w:hAnsi="Arial" w:cs="Arial"/>
          <w:sz w:val="20"/>
          <w:szCs w:val="20"/>
        </w:rPr>
        <w:t>;</w:t>
      </w:r>
    </w:p>
    <w:p w14:paraId="6589D94B" w14:textId="77777777" w:rsidR="00E03E2C" w:rsidRPr="006833E0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25674E" w14:textId="652F602F" w:rsidR="00E03E2C" w:rsidRPr="006833E0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Visto il Regolamento di Ateneo per l’amministrazione, la finanza e la contabilità, ed in particolare quanto applicabile, il Titolo IV;</w:t>
      </w:r>
    </w:p>
    <w:p w14:paraId="6CC76CDC" w14:textId="77777777" w:rsidR="00E03E2C" w:rsidRPr="006833E0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6F690B" w14:textId="77777777" w:rsidR="005E2441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Considerato che </w:t>
      </w:r>
      <w:r w:rsidR="005E2441">
        <w:rPr>
          <w:rFonts w:ascii="Arial" w:hAnsi="Arial" w:cs="Arial"/>
          <w:sz w:val="20"/>
          <w:szCs w:val="20"/>
        </w:rPr>
        <w:t xml:space="preserve">l’art. 32, comma 2, del D. </w:t>
      </w:r>
      <w:proofErr w:type="spellStart"/>
      <w:r w:rsidR="005E2441">
        <w:rPr>
          <w:rFonts w:ascii="Arial" w:hAnsi="Arial" w:cs="Arial"/>
          <w:sz w:val="20"/>
          <w:szCs w:val="20"/>
        </w:rPr>
        <w:t>Lgs</w:t>
      </w:r>
      <w:proofErr w:type="spellEnd"/>
      <w:r w:rsidR="005E2441">
        <w:rPr>
          <w:rFonts w:ascii="Arial" w:hAnsi="Arial" w:cs="Arial"/>
          <w:sz w:val="20"/>
          <w:szCs w:val="20"/>
        </w:rPr>
        <w:t xml:space="preserve"> 50/2016</w:t>
      </w:r>
      <w:r w:rsidR="00CD2AD6">
        <w:rPr>
          <w:rFonts w:ascii="Arial" w:hAnsi="Arial" w:cs="Arial"/>
          <w:sz w:val="20"/>
          <w:szCs w:val="20"/>
        </w:rPr>
        <w:t xml:space="preserve"> </w:t>
      </w:r>
      <w:r w:rsidRPr="006833E0">
        <w:rPr>
          <w:rFonts w:ascii="Arial" w:hAnsi="Arial" w:cs="Arial"/>
          <w:sz w:val="20"/>
          <w:szCs w:val="20"/>
        </w:rPr>
        <w:t>dispone che “</w:t>
      </w:r>
      <w:r w:rsidR="005E2441">
        <w:rPr>
          <w:rFonts w:ascii="Arial" w:hAnsi="Arial" w:cs="Arial"/>
          <w:sz w:val="20"/>
          <w:szCs w:val="20"/>
        </w:rPr>
        <w:t>Prima dell’avvio delle procedure di affidamento dei contratti pubblici, le stazioni appaltanti, in conformità ai propri ordinamenti, decretano o determinano di contrarre, individuando gli elementi essenziali del contratto e i criteri di selezione delle offerte”</w:t>
      </w:r>
    </w:p>
    <w:p w14:paraId="60520AB4" w14:textId="39A81B66" w:rsidR="00E03E2C" w:rsidRPr="006833E0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2FEC0E" w14:textId="2E16DA79" w:rsidR="00E03E2C" w:rsidRPr="005D2A86" w:rsidRDefault="00E03E2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2A86">
        <w:rPr>
          <w:rFonts w:ascii="Arial" w:hAnsi="Arial" w:cs="Arial"/>
          <w:sz w:val="20"/>
          <w:szCs w:val="20"/>
        </w:rPr>
        <w:t>Verificato che la procedura</w:t>
      </w:r>
      <w:r w:rsidR="00E71DE3" w:rsidRPr="005D2A86">
        <w:rPr>
          <w:rFonts w:ascii="Arial" w:hAnsi="Arial" w:cs="Arial"/>
          <w:sz w:val="20"/>
          <w:szCs w:val="20"/>
        </w:rPr>
        <w:t xml:space="preserve"> </w:t>
      </w:r>
      <w:r w:rsidR="005E2441" w:rsidRPr="005D2A86">
        <w:rPr>
          <w:rFonts w:ascii="Arial" w:hAnsi="Arial" w:cs="Arial"/>
          <w:sz w:val="20"/>
          <w:szCs w:val="20"/>
        </w:rPr>
        <w:t xml:space="preserve">di affidamento </w:t>
      </w:r>
      <w:r w:rsidRPr="005D2A86">
        <w:rPr>
          <w:rFonts w:ascii="Arial" w:hAnsi="Arial" w:cs="Arial"/>
          <w:sz w:val="20"/>
          <w:szCs w:val="20"/>
        </w:rPr>
        <w:t>in oggetto rientra nell’ambito di applicazione dell’art. 36</w:t>
      </w:r>
      <w:r w:rsidR="005E2441" w:rsidRPr="005D2A86">
        <w:rPr>
          <w:rFonts w:ascii="Arial" w:hAnsi="Arial" w:cs="Arial"/>
          <w:sz w:val="20"/>
          <w:szCs w:val="20"/>
        </w:rPr>
        <w:t xml:space="preserve">, comma 2, </w:t>
      </w:r>
      <w:proofErr w:type="spellStart"/>
      <w:r w:rsidR="005E2441" w:rsidRPr="005D2A86">
        <w:rPr>
          <w:rFonts w:ascii="Arial" w:hAnsi="Arial" w:cs="Arial"/>
          <w:sz w:val="20"/>
          <w:szCs w:val="20"/>
        </w:rPr>
        <w:t>lett</w:t>
      </w:r>
      <w:proofErr w:type="spellEnd"/>
      <w:r w:rsidR="005E2441" w:rsidRPr="005D2A86">
        <w:rPr>
          <w:rFonts w:ascii="Arial" w:hAnsi="Arial" w:cs="Arial"/>
          <w:sz w:val="20"/>
          <w:szCs w:val="20"/>
        </w:rPr>
        <w:t>. b)</w:t>
      </w:r>
      <w:r w:rsidRPr="005D2A86">
        <w:rPr>
          <w:rFonts w:ascii="Arial" w:hAnsi="Arial" w:cs="Arial"/>
          <w:sz w:val="20"/>
          <w:szCs w:val="20"/>
        </w:rPr>
        <w:t xml:space="preserve"> del D. </w:t>
      </w:r>
      <w:proofErr w:type="spellStart"/>
      <w:r w:rsidRPr="005D2A86">
        <w:rPr>
          <w:rFonts w:ascii="Arial" w:hAnsi="Arial" w:cs="Arial"/>
          <w:sz w:val="20"/>
          <w:szCs w:val="20"/>
        </w:rPr>
        <w:t>Lgs</w:t>
      </w:r>
      <w:proofErr w:type="spellEnd"/>
      <w:r w:rsidRPr="005D2A86">
        <w:rPr>
          <w:rFonts w:ascii="Arial" w:hAnsi="Arial" w:cs="Arial"/>
          <w:sz w:val="20"/>
          <w:szCs w:val="20"/>
        </w:rPr>
        <w:t xml:space="preserve"> 50/2016 e </w:t>
      </w:r>
      <w:r w:rsidR="005E2441" w:rsidRPr="005D2A86">
        <w:rPr>
          <w:rFonts w:ascii="Arial" w:hAnsi="Arial" w:cs="Arial"/>
          <w:sz w:val="20"/>
          <w:szCs w:val="20"/>
        </w:rPr>
        <w:t>art. 51, comma 1, lettera a</w:t>
      </w:r>
      <w:r w:rsidR="00E71DE3" w:rsidRPr="005D2A86">
        <w:rPr>
          <w:rFonts w:ascii="Arial" w:hAnsi="Arial" w:cs="Arial"/>
          <w:sz w:val="20"/>
          <w:szCs w:val="20"/>
        </w:rPr>
        <w:t>)</w:t>
      </w:r>
      <w:r w:rsidR="007F0338" w:rsidRPr="005D2A86">
        <w:rPr>
          <w:rFonts w:ascii="Arial" w:hAnsi="Arial" w:cs="Arial"/>
          <w:sz w:val="20"/>
          <w:szCs w:val="20"/>
        </w:rPr>
        <w:t xml:space="preserve"> del successivo D.L. 77/2021</w:t>
      </w:r>
      <w:r w:rsidRPr="005D2A86">
        <w:rPr>
          <w:rFonts w:ascii="Arial" w:hAnsi="Arial" w:cs="Arial"/>
          <w:sz w:val="20"/>
          <w:szCs w:val="20"/>
        </w:rPr>
        <w:t>;</w:t>
      </w:r>
    </w:p>
    <w:p w14:paraId="3DC8294D" w14:textId="42E5448A" w:rsidR="005E2441" w:rsidRPr="005D2A86" w:rsidRDefault="005E2441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834C9A" w14:textId="1B2F0C20" w:rsidR="005E2441" w:rsidRPr="006833E0" w:rsidRDefault="005E2441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2A86">
        <w:rPr>
          <w:rFonts w:ascii="Arial" w:hAnsi="Arial" w:cs="Arial"/>
          <w:sz w:val="20"/>
          <w:szCs w:val="20"/>
        </w:rPr>
        <w:t>Considerato che l’importo a base d’asta dell’</w:t>
      </w:r>
      <w:r w:rsidR="009C57E9" w:rsidRPr="005D2A86">
        <w:rPr>
          <w:rFonts w:ascii="Arial" w:hAnsi="Arial" w:cs="Arial"/>
          <w:sz w:val="20"/>
          <w:szCs w:val="20"/>
        </w:rPr>
        <w:t xml:space="preserve">affidamento è pari a </w:t>
      </w:r>
      <w:r w:rsidR="009A76EE">
        <w:rPr>
          <w:rFonts w:ascii="Arial" w:hAnsi="Arial" w:cs="Arial"/>
          <w:sz w:val="20"/>
          <w:szCs w:val="20"/>
        </w:rPr>
        <w:t>92.531</w:t>
      </w:r>
      <w:r w:rsidR="00D90621">
        <w:rPr>
          <w:rFonts w:ascii="Arial" w:hAnsi="Arial" w:cs="Arial"/>
          <w:sz w:val="20"/>
          <w:szCs w:val="20"/>
        </w:rPr>
        <w:t>,00</w:t>
      </w:r>
      <w:r w:rsidRPr="005D2A86">
        <w:rPr>
          <w:rFonts w:ascii="Arial" w:hAnsi="Arial" w:cs="Arial"/>
          <w:sz w:val="20"/>
          <w:szCs w:val="20"/>
        </w:rPr>
        <w:t>€</w:t>
      </w:r>
      <w:r w:rsidR="009A76EE">
        <w:rPr>
          <w:rFonts w:ascii="Arial" w:hAnsi="Arial" w:cs="Arial"/>
          <w:sz w:val="20"/>
          <w:szCs w:val="20"/>
        </w:rPr>
        <w:t xml:space="preserve"> e che la copertura finanziaria necessaria all’acquisizione in argomento grava sul progetto</w:t>
      </w:r>
      <w:r w:rsidR="009A76EE" w:rsidRPr="009A76EE">
        <w:rPr>
          <w:rFonts w:ascii="Arial" w:hAnsi="Arial" w:cs="Arial"/>
          <w:sz w:val="20"/>
          <w:szCs w:val="20"/>
        </w:rPr>
        <w:t xml:space="preserve"> </w:t>
      </w:r>
      <w:r w:rsidR="009A76EE">
        <w:rPr>
          <w:rFonts w:ascii="Arial" w:hAnsi="Arial" w:cs="Arial"/>
          <w:sz w:val="20"/>
          <w:szCs w:val="20"/>
        </w:rPr>
        <w:t xml:space="preserve">D70-BNDPUMIUR-18, di cui è responsabile il Prof. Nicolò de Manzini </w:t>
      </w:r>
      <w:r w:rsidRPr="005D2A86">
        <w:rPr>
          <w:rFonts w:ascii="Arial" w:hAnsi="Arial" w:cs="Arial"/>
          <w:sz w:val="20"/>
          <w:szCs w:val="20"/>
        </w:rPr>
        <w:t>.</w:t>
      </w:r>
    </w:p>
    <w:p w14:paraId="30BFD634" w14:textId="4A895E02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E859C2" w14:textId="71770A63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lastRenderedPageBreak/>
        <w:t xml:space="preserve">Preso atto che il D.L. 52/2012, art. 7, comma 2, convertito nella legge 94/2012 ha introdotto l’obbligo per le Amministrazioni Pubbliche di cui all’art. 1, c. 1, del D. </w:t>
      </w:r>
      <w:proofErr w:type="spellStart"/>
      <w:r w:rsidRPr="006833E0">
        <w:rPr>
          <w:rFonts w:ascii="Arial" w:hAnsi="Arial" w:cs="Arial"/>
          <w:sz w:val="20"/>
          <w:szCs w:val="20"/>
        </w:rPr>
        <w:t>Lgs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165/2001 di fare ricorso al Mercato Elettronico della Pubblica Amministrazione (</w:t>
      </w:r>
      <w:proofErr w:type="spellStart"/>
      <w:r w:rsidRPr="006833E0">
        <w:rPr>
          <w:rFonts w:ascii="Arial" w:hAnsi="Arial" w:cs="Arial"/>
          <w:sz w:val="20"/>
          <w:szCs w:val="20"/>
        </w:rPr>
        <w:t>MePa</w:t>
      </w:r>
      <w:proofErr w:type="spellEnd"/>
      <w:r w:rsidRPr="006833E0">
        <w:rPr>
          <w:rFonts w:ascii="Arial" w:hAnsi="Arial" w:cs="Arial"/>
          <w:sz w:val="20"/>
          <w:szCs w:val="20"/>
        </w:rPr>
        <w:t>) per gli acquisti di beni e servizi di importo inferiore alla soglia di rilievo comunitaria;</w:t>
      </w:r>
    </w:p>
    <w:p w14:paraId="7ED678EA" w14:textId="04E99A14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C8A87E" w14:textId="62BF075D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Considerato che sono state effettuate le opportune verifiche al fine di accertare se tale tipologica di fornitura</w:t>
      </w:r>
      <w:r w:rsidR="00FE4CC9">
        <w:rPr>
          <w:rFonts w:ascii="Arial" w:hAnsi="Arial" w:cs="Arial"/>
          <w:sz w:val="20"/>
          <w:szCs w:val="20"/>
        </w:rPr>
        <w:t xml:space="preserve"> di arredi</w:t>
      </w:r>
      <w:r w:rsidRPr="006833E0">
        <w:rPr>
          <w:rFonts w:ascii="Arial" w:hAnsi="Arial" w:cs="Arial"/>
          <w:sz w:val="20"/>
          <w:szCs w:val="20"/>
        </w:rPr>
        <w:t xml:space="preserve"> sia disponibile tramite Convenzioni </w:t>
      </w:r>
      <w:proofErr w:type="spellStart"/>
      <w:r w:rsidRPr="006833E0">
        <w:rPr>
          <w:rFonts w:ascii="Arial" w:hAnsi="Arial" w:cs="Arial"/>
          <w:sz w:val="20"/>
          <w:szCs w:val="20"/>
        </w:rPr>
        <w:t>Consip</w:t>
      </w:r>
      <w:proofErr w:type="spellEnd"/>
      <w:r w:rsidRPr="006833E0">
        <w:rPr>
          <w:rFonts w:ascii="Arial" w:hAnsi="Arial" w:cs="Arial"/>
          <w:sz w:val="20"/>
          <w:szCs w:val="20"/>
        </w:rPr>
        <w:t>;</w:t>
      </w:r>
    </w:p>
    <w:p w14:paraId="19E5D453" w14:textId="77777777" w:rsidR="006833E0" w:rsidRDefault="006833E0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CACD8A" w14:textId="2A8DB858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Preso atto che non risultano allo stato attuale Convenzioni </w:t>
      </w:r>
      <w:proofErr w:type="spellStart"/>
      <w:r w:rsidRPr="006833E0">
        <w:rPr>
          <w:rFonts w:ascii="Arial" w:hAnsi="Arial" w:cs="Arial"/>
          <w:sz w:val="20"/>
          <w:szCs w:val="20"/>
        </w:rPr>
        <w:t>Consip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per la categoria merceologica in oggetto;</w:t>
      </w:r>
    </w:p>
    <w:p w14:paraId="434DB2C6" w14:textId="77777777" w:rsidR="007F0338" w:rsidRPr="006833E0" w:rsidRDefault="007F033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B4A007" w14:textId="7A9F871F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Preso atto che l’aggiudicazione verrà effettuata ai sensi dell’art. 36, comma 9 bis del D. </w:t>
      </w:r>
      <w:proofErr w:type="spellStart"/>
      <w:r w:rsidRPr="006833E0">
        <w:rPr>
          <w:rFonts w:ascii="Arial" w:hAnsi="Arial" w:cs="Arial"/>
          <w:sz w:val="20"/>
          <w:szCs w:val="20"/>
        </w:rPr>
        <w:t>Lgs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50/2016, utilizzando il criterio del prezzo più basso;</w:t>
      </w:r>
    </w:p>
    <w:p w14:paraId="757A5BBE" w14:textId="721E70D8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DC132B" w14:textId="31075825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Considerato che il contratto verrà stipulato in modalità elettronica a mezzo scrittura privata contenente gli elementi essenziali del contratto stesso, previa verifica del possesso da parte dell’aggiudicatario dei requisiti di carattere generale e della Linea Giuda ANAC n°4;</w:t>
      </w:r>
    </w:p>
    <w:p w14:paraId="01CD5531" w14:textId="3D49F2CC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F44637" w14:textId="64ED8F9D" w:rsidR="003923A8" w:rsidRPr="006833E0" w:rsidRDefault="003923A8" w:rsidP="003923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833E0">
        <w:rPr>
          <w:rFonts w:ascii="Arial" w:hAnsi="Arial" w:cs="Arial"/>
          <w:b/>
          <w:sz w:val="20"/>
          <w:szCs w:val="20"/>
        </w:rPr>
        <w:t>DECRETA</w:t>
      </w:r>
    </w:p>
    <w:p w14:paraId="618457F3" w14:textId="77777777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C4CBE7" w14:textId="4301914D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Art. 1 – di autorizzare ai sensi dell’art. 32, comma 2 del D. </w:t>
      </w:r>
      <w:proofErr w:type="spellStart"/>
      <w:r w:rsidRPr="006833E0">
        <w:rPr>
          <w:rFonts w:ascii="Arial" w:hAnsi="Arial" w:cs="Arial"/>
          <w:sz w:val="20"/>
          <w:szCs w:val="20"/>
        </w:rPr>
        <w:t>Lgs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50/2016</w:t>
      </w:r>
      <w:r w:rsidR="009A76E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A76EE">
        <w:rPr>
          <w:rFonts w:ascii="Arial" w:hAnsi="Arial" w:cs="Arial"/>
          <w:sz w:val="20"/>
          <w:szCs w:val="20"/>
        </w:rPr>
        <w:t>s.m.i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la procedura di cui alle premesse;</w:t>
      </w:r>
    </w:p>
    <w:p w14:paraId="39437D36" w14:textId="4C1A26EF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 xml:space="preserve">Art. 2 – di far gravare la spesa complessivamente presunta di </w:t>
      </w:r>
      <w:r w:rsidR="009A76EE">
        <w:rPr>
          <w:rFonts w:ascii="Arial" w:hAnsi="Arial" w:cs="Arial"/>
          <w:sz w:val="20"/>
          <w:szCs w:val="20"/>
        </w:rPr>
        <w:t>92.531,00</w:t>
      </w:r>
      <w:r w:rsidRPr="006833E0">
        <w:rPr>
          <w:rFonts w:ascii="Arial" w:hAnsi="Arial" w:cs="Arial"/>
          <w:sz w:val="20"/>
          <w:szCs w:val="20"/>
        </w:rPr>
        <w:t>€ (</w:t>
      </w:r>
      <w:r w:rsidR="006833E0" w:rsidRPr="006833E0">
        <w:rPr>
          <w:rFonts w:ascii="Arial" w:hAnsi="Arial" w:cs="Arial"/>
          <w:sz w:val="20"/>
          <w:szCs w:val="20"/>
        </w:rPr>
        <w:t>iv</w:t>
      </w:r>
      <w:r w:rsidRPr="006833E0">
        <w:rPr>
          <w:rFonts w:ascii="Arial" w:hAnsi="Arial" w:cs="Arial"/>
          <w:sz w:val="20"/>
          <w:szCs w:val="20"/>
        </w:rPr>
        <w:t>a esclusa) su</w:t>
      </w:r>
      <w:r w:rsidR="0010283E">
        <w:rPr>
          <w:rFonts w:ascii="Arial" w:hAnsi="Arial" w:cs="Arial"/>
          <w:sz w:val="20"/>
          <w:szCs w:val="20"/>
        </w:rPr>
        <w:t>l progetto</w:t>
      </w:r>
      <w:r w:rsidR="009A76EE">
        <w:rPr>
          <w:rFonts w:ascii="Arial" w:hAnsi="Arial" w:cs="Arial"/>
          <w:sz w:val="20"/>
          <w:szCs w:val="20"/>
        </w:rPr>
        <w:t xml:space="preserve"> D70-BNDPUMIUR-18</w:t>
      </w:r>
      <w:r w:rsidR="0010283E">
        <w:rPr>
          <w:rFonts w:ascii="Arial" w:hAnsi="Arial" w:cs="Arial"/>
          <w:sz w:val="20"/>
          <w:szCs w:val="20"/>
        </w:rPr>
        <w:t xml:space="preserve"> del Dipartimento di eccellenza</w:t>
      </w:r>
      <w:r w:rsidR="006833E0" w:rsidRPr="006833E0">
        <w:rPr>
          <w:rFonts w:ascii="Arial" w:hAnsi="Arial" w:cs="Arial"/>
          <w:sz w:val="20"/>
          <w:szCs w:val="20"/>
        </w:rPr>
        <w:t>;</w:t>
      </w:r>
    </w:p>
    <w:p w14:paraId="65E8A22E" w14:textId="44739B53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Art.</w:t>
      </w:r>
      <w:r w:rsidR="00F746E2">
        <w:rPr>
          <w:rFonts w:ascii="Arial" w:hAnsi="Arial" w:cs="Arial"/>
          <w:sz w:val="20"/>
          <w:szCs w:val="20"/>
        </w:rPr>
        <w:t xml:space="preserve"> 3 -</w:t>
      </w:r>
      <w:r w:rsidRPr="006833E0">
        <w:rPr>
          <w:rFonts w:ascii="Arial" w:hAnsi="Arial" w:cs="Arial"/>
          <w:sz w:val="20"/>
          <w:szCs w:val="20"/>
        </w:rPr>
        <w:t xml:space="preserve"> di dare pubblicità al presente provvedimento ai sensi dell’art. 29 del D. </w:t>
      </w:r>
      <w:proofErr w:type="spellStart"/>
      <w:r w:rsidRPr="006833E0">
        <w:rPr>
          <w:rFonts w:ascii="Arial" w:hAnsi="Arial" w:cs="Arial"/>
          <w:sz w:val="20"/>
          <w:szCs w:val="20"/>
        </w:rPr>
        <w:t>Lgs</w:t>
      </w:r>
      <w:proofErr w:type="spellEnd"/>
      <w:r w:rsidRPr="006833E0">
        <w:rPr>
          <w:rFonts w:ascii="Arial" w:hAnsi="Arial" w:cs="Arial"/>
          <w:sz w:val="20"/>
          <w:szCs w:val="20"/>
        </w:rPr>
        <w:t xml:space="preserve"> 50/2016.</w:t>
      </w:r>
    </w:p>
    <w:p w14:paraId="693FA014" w14:textId="77777777" w:rsidR="006833E0" w:rsidRDefault="006833E0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192D7" w14:textId="24AC3132" w:rsidR="00EA5A1C" w:rsidRPr="006833E0" w:rsidRDefault="00EA5A1C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Trieste,</w:t>
      </w:r>
      <w:r w:rsidR="006833E0">
        <w:rPr>
          <w:rFonts w:ascii="Arial" w:hAnsi="Arial" w:cs="Arial"/>
          <w:sz w:val="20"/>
          <w:szCs w:val="20"/>
        </w:rPr>
        <w:t xml:space="preserve"> </w:t>
      </w:r>
      <w:r w:rsidR="009A76EE">
        <w:rPr>
          <w:rFonts w:ascii="Arial" w:hAnsi="Arial" w:cs="Arial"/>
          <w:sz w:val="20"/>
          <w:szCs w:val="20"/>
        </w:rPr>
        <w:t>15</w:t>
      </w:r>
      <w:r w:rsidR="00F746E2">
        <w:rPr>
          <w:rFonts w:ascii="Arial" w:hAnsi="Arial" w:cs="Arial"/>
          <w:sz w:val="20"/>
          <w:szCs w:val="20"/>
        </w:rPr>
        <w:t>/0</w:t>
      </w:r>
      <w:r w:rsidR="009A76EE">
        <w:rPr>
          <w:rFonts w:ascii="Arial" w:hAnsi="Arial" w:cs="Arial"/>
          <w:sz w:val="20"/>
          <w:szCs w:val="20"/>
        </w:rPr>
        <w:t>7</w:t>
      </w:r>
      <w:r w:rsidR="0010283E">
        <w:rPr>
          <w:rFonts w:ascii="Arial" w:hAnsi="Arial" w:cs="Arial"/>
          <w:sz w:val="20"/>
          <w:szCs w:val="20"/>
        </w:rPr>
        <w:t>/2022</w:t>
      </w:r>
    </w:p>
    <w:p w14:paraId="0A2C4E5D" w14:textId="77777777" w:rsidR="003923A8" w:rsidRPr="006833E0" w:rsidRDefault="003923A8" w:rsidP="00E03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F5E7DC" w14:textId="71D59A4F" w:rsidR="00281DCD" w:rsidRPr="006833E0" w:rsidRDefault="006833E0" w:rsidP="00281DC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Firmato: </w:t>
      </w:r>
      <w:r w:rsidR="00281DCD" w:rsidRPr="006833E0">
        <w:rPr>
          <w:rFonts w:ascii="Arial" w:hAnsi="Arial" w:cs="Arial"/>
          <w:sz w:val="20"/>
          <w:szCs w:val="20"/>
        </w:rPr>
        <w:t>Il Direttore di Dipartimento</w:t>
      </w:r>
    </w:p>
    <w:p w14:paraId="7FCC9E7C" w14:textId="77777777" w:rsidR="00281DCD" w:rsidRPr="006833E0" w:rsidRDefault="00281DCD" w:rsidP="00281DC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833E0">
        <w:rPr>
          <w:rFonts w:ascii="Arial" w:hAnsi="Arial" w:cs="Arial"/>
          <w:sz w:val="20"/>
          <w:szCs w:val="20"/>
        </w:rPr>
        <w:t>Prof. Nicolò de Manzini</w:t>
      </w:r>
    </w:p>
    <w:p w14:paraId="67E90AC2" w14:textId="77777777" w:rsidR="002B25F2" w:rsidRDefault="002B25F2" w:rsidP="00281DCD">
      <w:pPr>
        <w:jc w:val="both"/>
        <w:rPr>
          <w:rFonts w:ascii="Arial" w:hAnsi="Arial" w:cs="Arial"/>
          <w:sz w:val="16"/>
          <w:szCs w:val="16"/>
        </w:rPr>
      </w:pPr>
    </w:p>
    <w:sectPr w:rsidR="002B25F2" w:rsidSect="0001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418" w:left="1134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7AE8" w14:textId="77777777" w:rsidR="006E6CD5" w:rsidRDefault="006E6CD5">
      <w:r>
        <w:separator/>
      </w:r>
    </w:p>
  </w:endnote>
  <w:endnote w:type="continuationSeparator" w:id="0">
    <w:p w14:paraId="0AFA8E1B" w14:textId="77777777" w:rsidR="006E6CD5" w:rsidRDefault="006E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PS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D7F4" w14:textId="77777777" w:rsidR="00F723BE" w:rsidRDefault="00F723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4"/>
      <w:gridCol w:w="3195"/>
      <w:gridCol w:w="3229"/>
    </w:tblGrid>
    <w:tr w:rsidR="00336A1D" w14:paraId="66C8941F" w14:textId="77777777" w:rsidTr="00336A1D">
      <w:trPr>
        <w:trHeight w:hRule="exact" w:val="113"/>
      </w:trPr>
      <w:tc>
        <w:tcPr>
          <w:tcW w:w="3259" w:type="dxa"/>
        </w:tcPr>
        <w:p w14:paraId="1518E7EC" w14:textId="77777777" w:rsidR="00655B04" w:rsidRPr="00E756D3" w:rsidRDefault="00655B04" w:rsidP="00AF6555">
          <w:pPr>
            <w:pStyle w:val="Pidipagina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3259" w:type="dxa"/>
        </w:tcPr>
        <w:p w14:paraId="77860D71" w14:textId="77777777" w:rsidR="00655B04" w:rsidRPr="00E756D3" w:rsidRDefault="00655B04" w:rsidP="00AF6555">
          <w:pPr>
            <w:pStyle w:val="Pidipagina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260" w:type="dxa"/>
        </w:tcPr>
        <w:p w14:paraId="6CBE978B" w14:textId="77777777" w:rsidR="00655B04" w:rsidRDefault="00655B04" w:rsidP="00AF6555">
          <w:pPr>
            <w:pStyle w:val="Pidipagina"/>
          </w:pPr>
        </w:p>
      </w:tc>
    </w:tr>
    <w:tr w:rsidR="00336A1D" w:rsidRPr="00F723BE" w14:paraId="4EF1FB8E" w14:textId="77777777" w:rsidTr="00336A1D">
      <w:trPr>
        <w:trHeight w:val="1080"/>
      </w:trPr>
      <w:tc>
        <w:tcPr>
          <w:tcW w:w="3259" w:type="dxa"/>
        </w:tcPr>
        <w:p w14:paraId="37E7675E" w14:textId="77777777" w:rsidR="00336A1D" w:rsidRPr="00BD4903" w:rsidRDefault="00336A1D" w:rsidP="00336A1D">
          <w:pPr>
            <w:rPr>
              <w:rFonts w:ascii="Arial" w:hAnsi="Arial" w:cs="Arial"/>
              <w:sz w:val="16"/>
              <w:szCs w:val="16"/>
            </w:rPr>
          </w:pPr>
          <w:r w:rsidRPr="00B52BD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43754F86" w14:textId="77777777"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 xml:space="preserve">Ospedale di </w:t>
          </w:r>
          <w:proofErr w:type="spellStart"/>
          <w:r w:rsidRPr="00BD4903">
            <w:rPr>
              <w:rFonts w:ascii="Arial" w:hAnsi="Arial" w:cs="Arial"/>
              <w:sz w:val="16"/>
              <w:szCs w:val="16"/>
            </w:rPr>
            <w:t>Cattinara</w:t>
          </w:r>
          <w:proofErr w:type="spellEnd"/>
        </w:p>
        <w:p w14:paraId="0678A15F" w14:textId="77777777"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Strada di Fiume, 447</w:t>
          </w:r>
        </w:p>
        <w:p w14:paraId="5CD37D3F" w14:textId="77777777" w:rsidR="00336A1D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34149 Trieste</w:t>
          </w:r>
        </w:p>
        <w:p w14:paraId="3878BB85" w14:textId="77777777" w:rsidR="00AF6555" w:rsidRPr="00E756D3" w:rsidRDefault="00336A1D" w:rsidP="00336A1D">
          <w:pPr>
            <w:rPr>
              <w:rFonts w:ascii="Arial" w:hAnsi="Arial" w:cs="Arial"/>
              <w:b/>
              <w:sz w:val="17"/>
              <w:szCs w:val="17"/>
            </w:rPr>
          </w:pPr>
          <w:r w:rsidRPr="00BD4903">
            <w:rPr>
              <w:rFonts w:ascii="Arial" w:hAnsi="Arial" w:cs="Arial"/>
              <w:b/>
              <w:sz w:val="17"/>
              <w:szCs w:val="17"/>
            </w:rPr>
            <w:t>dsm.units.it</w:t>
          </w:r>
          <w:r w:rsidRPr="00E756D3">
            <w:rPr>
              <w:rFonts w:ascii="Arial" w:hAnsi="Arial" w:cs="Arial"/>
              <w:b/>
              <w:sz w:val="17"/>
              <w:szCs w:val="17"/>
            </w:rPr>
            <w:t xml:space="preserve"> </w:t>
          </w:r>
        </w:p>
      </w:tc>
      <w:tc>
        <w:tcPr>
          <w:tcW w:w="3259" w:type="dxa"/>
        </w:tcPr>
        <w:p w14:paraId="0ABEAACC" w14:textId="77777777" w:rsidR="00657567" w:rsidRPr="00281DCD" w:rsidRDefault="006B19E7" w:rsidP="006B19E7">
          <w:pPr>
            <w:pStyle w:val="Pidipagina"/>
            <w:spacing w:line="220" w:lineRule="exact"/>
            <w:rPr>
              <w:rFonts w:ascii="Arial" w:hAnsi="Arial" w:cs="Arial"/>
              <w:color w:val="FF0000"/>
              <w:sz w:val="17"/>
              <w:szCs w:val="17"/>
            </w:rPr>
          </w:pPr>
          <w:r w:rsidRPr="00281DCD">
            <w:rPr>
              <w:rFonts w:ascii="Arial" w:hAnsi="Arial" w:cs="Arial"/>
              <w:color w:val="FF0000"/>
              <w:sz w:val="17"/>
              <w:szCs w:val="17"/>
            </w:rPr>
            <w:t xml:space="preserve"> </w:t>
          </w:r>
        </w:p>
      </w:tc>
      <w:tc>
        <w:tcPr>
          <w:tcW w:w="3260" w:type="dxa"/>
        </w:tcPr>
        <w:p w14:paraId="4FAB008B" w14:textId="77777777" w:rsidR="00281DCD" w:rsidRPr="00877346" w:rsidRDefault="00281DCD" w:rsidP="00281DCD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Prof. Nicolò de Manzini</w:t>
          </w:r>
          <w:r w:rsidRPr="00877346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E40A351" w14:textId="77777777" w:rsidR="00281DCD" w:rsidRPr="0092591D" w:rsidRDefault="00281DCD" w:rsidP="00281DC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2591D">
            <w:rPr>
              <w:rFonts w:ascii="Arial" w:hAnsi="Arial" w:cs="Arial"/>
              <w:sz w:val="16"/>
              <w:szCs w:val="16"/>
            </w:rPr>
            <w:t>Tel. +39 040 3994007</w:t>
          </w:r>
        </w:p>
        <w:p w14:paraId="40C65DED" w14:textId="77777777" w:rsidR="00281DCD" w:rsidRPr="00602AC4" w:rsidRDefault="00281DC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02AC4">
            <w:rPr>
              <w:rFonts w:ascii="Arial" w:hAnsi="Arial" w:cs="Arial"/>
              <w:sz w:val="16"/>
              <w:szCs w:val="16"/>
              <w:lang w:val="en-US"/>
            </w:rPr>
            <w:t>Fax +39 040 3994686</w:t>
          </w:r>
        </w:p>
        <w:p w14:paraId="150E1E8C" w14:textId="77777777" w:rsidR="00281DCD" w:rsidRPr="00602AC4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602AC4">
            <w:rPr>
              <w:rFonts w:ascii="Arial" w:hAnsi="Arial" w:cs="Arial"/>
              <w:i/>
              <w:sz w:val="16"/>
              <w:szCs w:val="16"/>
              <w:lang w:val="en-US"/>
            </w:rPr>
            <w:t>direttore.dsm@units.it</w:t>
          </w:r>
        </w:p>
        <w:p w14:paraId="59B6A558" w14:textId="77777777" w:rsidR="00336A1D" w:rsidRPr="00602AC4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602AC4">
            <w:rPr>
              <w:rFonts w:ascii="Arial" w:hAnsi="Arial" w:cs="Arial"/>
              <w:i/>
              <w:sz w:val="16"/>
              <w:szCs w:val="16"/>
              <w:lang w:val="en-US"/>
            </w:rPr>
            <w:t>dsm@pec.units.it</w:t>
          </w:r>
        </w:p>
      </w:tc>
    </w:tr>
  </w:tbl>
  <w:p w14:paraId="344C6794" w14:textId="77777777" w:rsidR="00C34319" w:rsidRPr="00602AC4" w:rsidRDefault="00C34319" w:rsidP="0062410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A9ABA" w14:textId="77777777" w:rsidR="00F723BE" w:rsidRDefault="00F72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2C6D" w14:textId="77777777" w:rsidR="006E6CD5" w:rsidRDefault="006E6CD5">
      <w:r>
        <w:separator/>
      </w:r>
    </w:p>
  </w:footnote>
  <w:footnote w:type="continuationSeparator" w:id="0">
    <w:p w14:paraId="6752A10B" w14:textId="77777777" w:rsidR="006E6CD5" w:rsidRDefault="006E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50DA" w14:textId="77777777" w:rsidR="00F723BE" w:rsidRDefault="00F723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E53FA" w14:textId="77777777" w:rsidR="00C34319" w:rsidRDefault="00C34319" w:rsidP="00C34319">
    <w:pPr>
      <w:pStyle w:val="Intestazione"/>
    </w:pPr>
    <w:r>
      <w:t xml:space="preserve">    </w:t>
    </w:r>
  </w:p>
  <w:p w14:paraId="30D888F8" w14:textId="77777777" w:rsidR="00E53F89" w:rsidRDefault="00A42C9D" w:rsidP="00174E9B">
    <w:pPr>
      <w:pStyle w:val="Intestazione"/>
      <w:tabs>
        <w:tab w:val="left" w:pos="7611"/>
      </w:tabs>
      <w:jc w:val="cent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5B73C488" wp14:editId="03478787">
          <wp:extent cx="6120130" cy="7042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(nuovo 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B6257" w14:textId="77777777" w:rsidR="00E53F89" w:rsidRDefault="00174E9B" w:rsidP="00174E9B">
    <w:pPr>
      <w:pStyle w:val="Intestazione"/>
      <w:tabs>
        <w:tab w:val="left" w:pos="7611"/>
      </w:tabs>
      <w:ind w:left="1701" w:hanging="1843"/>
      <w:rPr>
        <w:rFonts w:ascii="Helvetica" w:hAnsi="Helvetica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26EBA8" wp14:editId="722B6CEA">
              <wp:simplePos x="0" y="0"/>
              <wp:positionH relativeFrom="column">
                <wp:posOffset>3185160</wp:posOffset>
              </wp:positionH>
              <wp:positionV relativeFrom="paragraph">
                <wp:posOffset>88900</wp:posOffset>
              </wp:positionV>
              <wp:extent cx="2813685" cy="276225"/>
              <wp:effectExtent l="0" t="0" r="5715" b="9525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E3889" w14:textId="6FA8C444" w:rsidR="00174E9B" w:rsidRPr="00174E9B" w:rsidRDefault="00174E9B" w:rsidP="00174E9B">
                          <w:pPr>
                            <w:pStyle w:val="Intestazione"/>
                            <w:ind w:right="27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02AC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Il D</w:t>
                          </w:r>
                          <w:r w:rsidR="009B2E3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irettore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A26E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50.8pt;margin-top:7pt;width:221.5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" stroked="f">
              <v:textbox>
                <w:txbxContent>
                  <w:p w14:paraId="06FE3889" w14:textId="6FA8C444" w:rsidR="00174E9B" w:rsidRPr="00174E9B" w:rsidRDefault="00174E9B" w:rsidP="00174E9B">
                    <w:pPr>
                      <w:pStyle w:val="Intestazione"/>
                      <w:ind w:right="27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02A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Il D</w:t>
                    </w:r>
                    <w:r w:rsidR="009B2E3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irettore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5C8920D" w14:textId="77777777"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14:paraId="4A97CCAC" w14:textId="77777777"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14:paraId="3C93B50E" w14:textId="41C2F6D2" w:rsidR="000E5A71" w:rsidRPr="00F723BE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spellStart"/>
    <w:r w:rsidRPr="00F723BE">
      <w:rPr>
        <w:rFonts w:ascii="Arial" w:hAnsi="Arial" w:cs="Arial"/>
        <w:sz w:val="18"/>
        <w:szCs w:val="18"/>
      </w:rPr>
      <w:t>Prot</w:t>
    </w:r>
    <w:proofErr w:type="spellEnd"/>
    <w:r w:rsidRPr="00F723BE">
      <w:rPr>
        <w:rFonts w:ascii="Arial" w:hAnsi="Arial" w:cs="Arial"/>
        <w:sz w:val="18"/>
        <w:szCs w:val="18"/>
      </w:rPr>
      <w:t xml:space="preserve">. n. </w:t>
    </w:r>
    <w:r w:rsidR="00CD2AD6" w:rsidRPr="00F723BE">
      <w:rPr>
        <w:rFonts w:ascii="Arial" w:hAnsi="Arial" w:cs="Arial"/>
        <w:sz w:val="18"/>
        <w:szCs w:val="18"/>
      </w:rPr>
      <w:t xml:space="preserve"> </w:t>
    </w:r>
    <w:r w:rsidR="00F723BE" w:rsidRPr="00F723BE">
      <w:rPr>
        <w:rFonts w:ascii="Arial" w:hAnsi="Arial" w:cs="Arial"/>
        <w:sz w:val="18"/>
        <w:szCs w:val="18"/>
      </w:rPr>
      <w:t>3</w:t>
    </w:r>
    <w:r w:rsidR="00F723BE">
      <w:rPr>
        <w:rFonts w:ascii="Arial" w:hAnsi="Arial" w:cs="Arial"/>
        <w:sz w:val="18"/>
        <w:szCs w:val="18"/>
      </w:rPr>
      <w:t>344</w:t>
    </w:r>
    <w:r w:rsidR="009A76EE" w:rsidRPr="00F723BE">
      <w:rPr>
        <w:rFonts w:ascii="Arial" w:hAnsi="Arial" w:cs="Arial"/>
        <w:sz w:val="18"/>
        <w:szCs w:val="18"/>
      </w:rPr>
      <w:t xml:space="preserve">   </w:t>
    </w:r>
    <w:r w:rsidR="00CD2AD6" w:rsidRPr="00F723BE">
      <w:rPr>
        <w:rFonts w:ascii="Arial" w:hAnsi="Arial" w:cs="Arial"/>
        <w:sz w:val="18"/>
        <w:szCs w:val="18"/>
      </w:rPr>
      <w:t xml:space="preserve">Rep. </w:t>
    </w:r>
    <w:r w:rsidR="00F723BE">
      <w:rPr>
        <w:rFonts w:ascii="Arial" w:hAnsi="Arial" w:cs="Arial"/>
        <w:sz w:val="18"/>
        <w:szCs w:val="18"/>
      </w:rPr>
      <w:t>292</w:t>
    </w:r>
  </w:p>
  <w:p w14:paraId="0995BA5F" w14:textId="05EC26A8" w:rsidR="000E5A71" w:rsidRPr="00F723BE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gramStart"/>
    <w:r w:rsidRPr="00F723BE">
      <w:rPr>
        <w:rFonts w:ascii="Arial" w:hAnsi="Arial" w:cs="Arial"/>
        <w:sz w:val="18"/>
        <w:szCs w:val="18"/>
      </w:rPr>
      <w:t xml:space="preserve">Anno  </w:t>
    </w:r>
    <w:r w:rsidR="000C3EDF" w:rsidRPr="00F723BE">
      <w:rPr>
        <w:rFonts w:ascii="Arial" w:hAnsi="Arial" w:cs="Arial"/>
        <w:sz w:val="18"/>
        <w:szCs w:val="18"/>
      </w:rPr>
      <w:t>202</w:t>
    </w:r>
    <w:r w:rsidR="00CD2AD6" w:rsidRPr="00F723BE">
      <w:rPr>
        <w:rFonts w:ascii="Arial" w:hAnsi="Arial" w:cs="Arial"/>
        <w:sz w:val="18"/>
        <w:szCs w:val="18"/>
      </w:rPr>
      <w:t>2</w:t>
    </w:r>
    <w:proofErr w:type="gramEnd"/>
    <w:r w:rsidRPr="00F723BE">
      <w:rPr>
        <w:rFonts w:ascii="Arial" w:hAnsi="Arial" w:cs="Arial"/>
        <w:sz w:val="18"/>
        <w:szCs w:val="18"/>
      </w:rPr>
      <w:t xml:space="preserve">    </w:t>
    </w:r>
    <w:proofErr w:type="spellStart"/>
    <w:r w:rsidRPr="00F723BE">
      <w:rPr>
        <w:rFonts w:ascii="Arial" w:hAnsi="Arial" w:cs="Arial"/>
        <w:sz w:val="18"/>
        <w:szCs w:val="18"/>
      </w:rPr>
      <w:t>tit</w:t>
    </w:r>
    <w:proofErr w:type="spellEnd"/>
    <w:r w:rsidRPr="00F723BE">
      <w:rPr>
        <w:rFonts w:ascii="Arial" w:hAnsi="Arial" w:cs="Arial"/>
        <w:sz w:val="18"/>
        <w:szCs w:val="18"/>
      </w:rPr>
      <w:t xml:space="preserve">.       cl. </w:t>
    </w:r>
    <w:r w:rsidR="00A73D95" w:rsidRPr="00F723BE">
      <w:rPr>
        <w:rFonts w:ascii="Arial" w:hAnsi="Arial" w:cs="Arial"/>
        <w:sz w:val="18"/>
        <w:szCs w:val="18"/>
      </w:rPr>
      <w:t>VIII</w:t>
    </w:r>
    <w:r w:rsidRPr="00F723BE">
      <w:rPr>
        <w:rFonts w:ascii="Arial" w:hAnsi="Arial" w:cs="Arial"/>
        <w:sz w:val="18"/>
        <w:szCs w:val="18"/>
      </w:rPr>
      <w:t xml:space="preserve">   fasc. </w:t>
    </w:r>
    <w:r w:rsidR="00A73D95" w:rsidRPr="00F723BE">
      <w:rPr>
        <w:rFonts w:ascii="Arial" w:hAnsi="Arial" w:cs="Arial"/>
        <w:sz w:val="18"/>
        <w:szCs w:val="18"/>
      </w:rPr>
      <w:t>2</w:t>
    </w:r>
  </w:p>
  <w:p w14:paraId="501B91A6" w14:textId="77777777" w:rsidR="000E5A71" w:rsidRPr="00F723BE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spellStart"/>
    <w:proofErr w:type="gramStart"/>
    <w:r w:rsidRPr="00F723BE">
      <w:rPr>
        <w:rFonts w:ascii="Arial" w:hAnsi="Arial" w:cs="Arial"/>
        <w:sz w:val="18"/>
        <w:szCs w:val="18"/>
      </w:rPr>
      <w:t>All</w:t>
    </w:r>
    <w:proofErr w:type="spellEnd"/>
    <w:r w:rsidRPr="00F723BE">
      <w:rPr>
        <w:rFonts w:ascii="Arial" w:hAnsi="Arial" w:cs="Arial"/>
        <w:sz w:val="18"/>
        <w:szCs w:val="18"/>
      </w:rPr>
      <w:t>..</w:t>
    </w:r>
    <w:proofErr w:type="gramEnd"/>
    <w:r w:rsidRPr="00F723BE">
      <w:rPr>
        <w:rFonts w:ascii="Arial" w:hAnsi="Arial" w:cs="Arial"/>
        <w:sz w:val="18"/>
        <w:szCs w:val="18"/>
      </w:rPr>
      <w:t xml:space="preserve"> /</w:t>
    </w:r>
  </w:p>
  <w:p w14:paraId="4CAF5D8D" w14:textId="77777777" w:rsidR="000E11FE" w:rsidRPr="00F723BE" w:rsidRDefault="000E11FE" w:rsidP="00A775F4">
    <w:pPr>
      <w:pStyle w:val="Intestazione"/>
      <w:tabs>
        <w:tab w:val="left" w:pos="7611"/>
      </w:tabs>
      <w:rPr>
        <w:rFonts w:ascii="Helvetica" w:hAnsi="Helvetic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1E4A" w14:textId="77777777" w:rsidR="00F723BE" w:rsidRDefault="00F72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423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B6D9E"/>
    <w:multiLevelType w:val="hybridMultilevel"/>
    <w:tmpl w:val="4F32C2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84B04"/>
    <w:multiLevelType w:val="hybridMultilevel"/>
    <w:tmpl w:val="1738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2E72"/>
    <w:multiLevelType w:val="hybridMultilevel"/>
    <w:tmpl w:val="51ACC23C"/>
    <w:lvl w:ilvl="0" w:tplc="E834D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6041AC"/>
    <w:multiLevelType w:val="hybridMultilevel"/>
    <w:tmpl w:val="31CCB7CA"/>
    <w:lvl w:ilvl="0" w:tplc="4C3AC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0759"/>
    <w:multiLevelType w:val="hybridMultilevel"/>
    <w:tmpl w:val="29FC33FE"/>
    <w:lvl w:ilvl="0" w:tplc="4C3AC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7"/>
    <w:rsid w:val="000046BC"/>
    <w:rsid w:val="000055DF"/>
    <w:rsid w:val="00013DF0"/>
    <w:rsid w:val="00020F8A"/>
    <w:rsid w:val="00040C5A"/>
    <w:rsid w:val="00042671"/>
    <w:rsid w:val="00080611"/>
    <w:rsid w:val="00093FAA"/>
    <w:rsid w:val="000B3073"/>
    <w:rsid w:val="000B71DD"/>
    <w:rsid w:val="000C3EDF"/>
    <w:rsid w:val="000E0DFF"/>
    <w:rsid w:val="000E11FE"/>
    <w:rsid w:val="000E59A0"/>
    <w:rsid w:val="000E5A71"/>
    <w:rsid w:val="000F61A0"/>
    <w:rsid w:val="0010283E"/>
    <w:rsid w:val="00102A3B"/>
    <w:rsid w:val="0011056C"/>
    <w:rsid w:val="00112B1E"/>
    <w:rsid w:val="00121F0D"/>
    <w:rsid w:val="00127195"/>
    <w:rsid w:val="001309DF"/>
    <w:rsid w:val="00134194"/>
    <w:rsid w:val="00143086"/>
    <w:rsid w:val="00171EDB"/>
    <w:rsid w:val="001726D0"/>
    <w:rsid w:val="00174E9B"/>
    <w:rsid w:val="00181700"/>
    <w:rsid w:val="001B630F"/>
    <w:rsid w:val="001D2CC7"/>
    <w:rsid w:val="001F3051"/>
    <w:rsid w:val="002150E5"/>
    <w:rsid w:val="00226E02"/>
    <w:rsid w:val="002303C5"/>
    <w:rsid w:val="0023478A"/>
    <w:rsid w:val="00236F14"/>
    <w:rsid w:val="00266138"/>
    <w:rsid w:val="0027074C"/>
    <w:rsid w:val="00281DCD"/>
    <w:rsid w:val="00285732"/>
    <w:rsid w:val="00292D09"/>
    <w:rsid w:val="0029369C"/>
    <w:rsid w:val="00294B23"/>
    <w:rsid w:val="002B0AD5"/>
    <w:rsid w:val="002B25F2"/>
    <w:rsid w:val="002C0EB9"/>
    <w:rsid w:val="002C5D8B"/>
    <w:rsid w:val="002D037B"/>
    <w:rsid w:val="002E0BAD"/>
    <w:rsid w:val="002F722B"/>
    <w:rsid w:val="00300823"/>
    <w:rsid w:val="003068A5"/>
    <w:rsid w:val="003102FB"/>
    <w:rsid w:val="00315501"/>
    <w:rsid w:val="00322D34"/>
    <w:rsid w:val="003312FB"/>
    <w:rsid w:val="00336A1D"/>
    <w:rsid w:val="003614A3"/>
    <w:rsid w:val="003862B7"/>
    <w:rsid w:val="003923A8"/>
    <w:rsid w:val="00392B6E"/>
    <w:rsid w:val="00393249"/>
    <w:rsid w:val="00393790"/>
    <w:rsid w:val="00397D23"/>
    <w:rsid w:val="003A6C00"/>
    <w:rsid w:val="003D3097"/>
    <w:rsid w:val="004057D6"/>
    <w:rsid w:val="004124A9"/>
    <w:rsid w:val="00412B4A"/>
    <w:rsid w:val="00413F85"/>
    <w:rsid w:val="00425D25"/>
    <w:rsid w:val="00444E7D"/>
    <w:rsid w:val="004518BA"/>
    <w:rsid w:val="0045795C"/>
    <w:rsid w:val="00457996"/>
    <w:rsid w:val="00472C1F"/>
    <w:rsid w:val="00473894"/>
    <w:rsid w:val="00481978"/>
    <w:rsid w:val="00490D17"/>
    <w:rsid w:val="00491FA0"/>
    <w:rsid w:val="0049628A"/>
    <w:rsid w:val="004B49E6"/>
    <w:rsid w:val="004B5619"/>
    <w:rsid w:val="004B6FEB"/>
    <w:rsid w:val="004C0138"/>
    <w:rsid w:val="004D1156"/>
    <w:rsid w:val="004E0EDF"/>
    <w:rsid w:val="004F3152"/>
    <w:rsid w:val="005217B1"/>
    <w:rsid w:val="00521CE8"/>
    <w:rsid w:val="00522676"/>
    <w:rsid w:val="00532283"/>
    <w:rsid w:val="00537A98"/>
    <w:rsid w:val="00544D4D"/>
    <w:rsid w:val="005557EC"/>
    <w:rsid w:val="00567C2E"/>
    <w:rsid w:val="00577639"/>
    <w:rsid w:val="00580F13"/>
    <w:rsid w:val="0059242A"/>
    <w:rsid w:val="005A5A29"/>
    <w:rsid w:val="005A6D04"/>
    <w:rsid w:val="005B5CBC"/>
    <w:rsid w:val="005D2A86"/>
    <w:rsid w:val="005D5C9D"/>
    <w:rsid w:val="005E2441"/>
    <w:rsid w:val="005F2895"/>
    <w:rsid w:val="00602AC4"/>
    <w:rsid w:val="00624106"/>
    <w:rsid w:val="00624215"/>
    <w:rsid w:val="00624536"/>
    <w:rsid w:val="006331D4"/>
    <w:rsid w:val="00646BD0"/>
    <w:rsid w:val="00647165"/>
    <w:rsid w:val="00650F2C"/>
    <w:rsid w:val="00655071"/>
    <w:rsid w:val="00655B04"/>
    <w:rsid w:val="00657567"/>
    <w:rsid w:val="00671164"/>
    <w:rsid w:val="00675B08"/>
    <w:rsid w:val="006833E0"/>
    <w:rsid w:val="00685799"/>
    <w:rsid w:val="00687831"/>
    <w:rsid w:val="00695081"/>
    <w:rsid w:val="006B19E7"/>
    <w:rsid w:val="006C2746"/>
    <w:rsid w:val="006D43D8"/>
    <w:rsid w:val="006E6CD5"/>
    <w:rsid w:val="006F6146"/>
    <w:rsid w:val="007038D3"/>
    <w:rsid w:val="00712457"/>
    <w:rsid w:val="00714C25"/>
    <w:rsid w:val="0072490C"/>
    <w:rsid w:val="00726FD3"/>
    <w:rsid w:val="007325F2"/>
    <w:rsid w:val="00744674"/>
    <w:rsid w:val="007455C1"/>
    <w:rsid w:val="00756C02"/>
    <w:rsid w:val="00765C16"/>
    <w:rsid w:val="007713FC"/>
    <w:rsid w:val="007E3EE4"/>
    <w:rsid w:val="007E47BD"/>
    <w:rsid w:val="007F0338"/>
    <w:rsid w:val="00801419"/>
    <w:rsid w:val="00806347"/>
    <w:rsid w:val="00847604"/>
    <w:rsid w:val="0086561E"/>
    <w:rsid w:val="0087751F"/>
    <w:rsid w:val="0089118F"/>
    <w:rsid w:val="00897E8A"/>
    <w:rsid w:val="008D1CA1"/>
    <w:rsid w:val="008E5C8B"/>
    <w:rsid w:val="008E6D9D"/>
    <w:rsid w:val="008F121F"/>
    <w:rsid w:val="008F4C03"/>
    <w:rsid w:val="00913B37"/>
    <w:rsid w:val="00924C59"/>
    <w:rsid w:val="0092591D"/>
    <w:rsid w:val="009314F3"/>
    <w:rsid w:val="00932808"/>
    <w:rsid w:val="00934BBA"/>
    <w:rsid w:val="00936059"/>
    <w:rsid w:val="009561DA"/>
    <w:rsid w:val="009606FE"/>
    <w:rsid w:val="00965B15"/>
    <w:rsid w:val="0096600F"/>
    <w:rsid w:val="009833C7"/>
    <w:rsid w:val="009A6C54"/>
    <w:rsid w:val="009A6EC7"/>
    <w:rsid w:val="009A76EE"/>
    <w:rsid w:val="009B1397"/>
    <w:rsid w:val="009B22C0"/>
    <w:rsid w:val="009B2E35"/>
    <w:rsid w:val="009B77CF"/>
    <w:rsid w:val="009C57E9"/>
    <w:rsid w:val="009D0951"/>
    <w:rsid w:val="009D0DDB"/>
    <w:rsid w:val="009D18EE"/>
    <w:rsid w:val="009D1932"/>
    <w:rsid w:val="009F60E5"/>
    <w:rsid w:val="00A01261"/>
    <w:rsid w:val="00A048C4"/>
    <w:rsid w:val="00A04978"/>
    <w:rsid w:val="00A140E5"/>
    <w:rsid w:val="00A20921"/>
    <w:rsid w:val="00A42C9D"/>
    <w:rsid w:val="00A433EA"/>
    <w:rsid w:val="00A524EB"/>
    <w:rsid w:val="00A65D83"/>
    <w:rsid w:val="00A73D95"/>
    <w:rsid w:val="00A775F4"/>
    <w:rsid w:val="00A8568E"/>
    <w:rsid w:val="00A93C46"/>
    <w:rsid w:val="00A970BB"/>
    <w:rsid w:val="00AA596F"/>
    <w:rsid w:val="00AA6877"/>
    <w:rsid w:val="00AA79CB"/>
    <w:rsid w:val="00AC4FE9"/>
    <w:rsid w:val="00AC6A39"/>
    <w:rsid w:val="00AD7CCD"/>
    <w:rsid w:val="00AE449C"/>
    <w:rsid w:val="00AF6555"/>
    <w:rsid w:val="00B00744"/>
    <w:rsid w:val="00B00C36"/>
    <w:rsid w:val="00B21FDF"/>
    <w:rsid w:val="00B224F3"/>
    <w:rsid w:val="00B27DB0"/>
    <w:rsid w:val="00B64CE6"/>
    <w:rsid w:val="00B64FFE"/>
    <w:rsid w:val="00B819AC"/>
    <w:rsid w:val="00B90526"/>
    <w:rsid w:val="00BB31C5"/>
    <w:rsid w:val="00BC50BE"/>
    <w:rsid w:val="00BD1985"/>
    <w:rsid w:val="00BD4C85"/>
    <w:rsid w:val="00BE23FF"/>
    <w:rsid w:val="00BE7CF3"/>
    <w:rsid w:val="00C0141F"/>
    <w:rsid w:val="00C106D0"/>
    <w:rsid w:val="00C21F3B"/>
    <w:rsid w:val="00C24F55"/>
    <w:rsid w:val="00C34319"/>
    <w:rsid w:val="00C42A9B"/>
    <w:rsid w:val="00C54346"/>
    <w:rsid w:val="00C546D0"/>
    <w:rsid w:val="00C62781"/>
    <w:rsid w:val="00C63F42"/>
    <w:rsid w:val="00CA1EF9"/>
    <w:rsid w:val="00CA7826"/>
    <w:rsid w:val="00CB25DC"/>
    <w:rsid w:val="00CB3ED7"/>
    <w:rsid w:val="00CB6654"/>
    <w:rsid w:val="00CC46DB"/>
    <w:rsid w:val="00CD2AD6"/>
    <w:rsid w:val="00CE39A1"/>
    <w:rsid w:val="00CF185F"/>
    <w:rsid w:val="00CF6324"/>
    <w:rsid w:val="00D006F3"/>
    <w:rsid w:val="00D02965"/>
    <w:rsid w:val="00D17364"/>
    <w:rsid w:val="00D57EB8"/>
    <w:rsid w:val="00D664F9"/>
    <w:rsid w:val="00D90621"/>
    <w:rsid w:val="00DA69EA"/>
    <w:rsid w:val="00DB6D2B"/>
    <w:rsid w:val="00DD7351"/>
    <w:rsid w:val="00DF51E3"/>
    <w:rsid w:val="00DF54FD"/>
    <w:rsid w:val="00E03E2C"/>
    <w:rsid w:val="00E37687"/>
    <w:rsid w:val="00E5336E"/>
    <w:rsid w:val="00E53F89"/>
    <w:rsid w:val="00E60939"/>
    <w:rsid w:val="00E65AAE"/>
    <w:rsid w:val="00E71DE3"/>
    <w:rsid w:val="00E73B11"/>
    <w:rsid w:val="00E756D3"/>
    <w:rsid w:val="00E82288"/>
    <w:rsid w:val="00E8467A"/>
    <w:rsid w:val="00E941DD"/>
    <w:rsid w:val="00E946BB"/>
    <w:rsid w:val="00EA17B3"/>
    <w:rsid w:val="00EA5A1C"/>
    <w:rsid w:val="00EC4BF4"/>
    <w:rsid w:val="00EE000C"/>
    <w:rsid w:val="00EE2FED"/>
    <w:rsid w:val="00EE3876"/>
    <w:rsid w:val="00EE6C5B"/>
    <w:rsid w:val="00EE70EB"/>
    <w:rsid w:val="00F16248"/>
    <w:rsid w:val="00F3065D"/>
    <w:rsid w:val="00F344F1"/>
    <w:rsid w:val="00F416A4"/>
    <w:rsid w:val="00F45EB2"/>
    <w:rsid w:val="00F67DAA"/>
    <w:rsid w:val="00F710AD"/>
    <w:rsid w:val="00F71A11"/>
    <w:rsid w:val="00F723BE"/>
    <w:rsid w:val="00F73412"/>
    <w:rsid w:val="00F746E2"/>
    <w:rsid w:val="00F765ED"/>
    <w:rsid w:val="00FA22CA"/>
    <w:rsid w:val="00FB6904"/>
    <w:rsid w:val="00FC2EA6"/>
    <w:rsid w:val="00FE1EA7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A63025"/>
  <w15:chartTrackingRefBased/>
  <w15:docId w15:val="{1AF3C326-7DA8-4086-8740-B8D42CF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PS" w:eastAsia="Times New Roman" w:hAnsi="CourierP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85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table" w:styleId="Grigliatabella">
    <w:name w:val="Table Grid"/>
    <w:basedOn w:val="Tabellanormale"/>
    <w:rsid w:val="00D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Helvetica">
    <w:name w:val="Stile Helvetica"/>
    <w:rsid w:val="00CB3ED7"/>
    <w:rPr>
      <w:rFonts w:ascii="Arial" w:hAnsi="Arial"/>
      <w:sz w:val="22"/>
    </w:rPr>
  </w:style>
  <w:style w:type="paragraph" w:customStyle="1" w:styleId="Stile1">
    <w:name w:val="Stile1"/>
    <w:basedOn w:val="Normale"/>
    <w:rsid w:val="008D1CA1"/>
    <w:pPr>
      <w:spacing w:line="360" w:lineRule="auto"/>
    </w:pPr>
  </w:style>
  <w:style w:type="paragraph" w:customStyle="1" w:styleId="Corpodeltesto">
    <w:name w:val="Corpo del testo"/>
    <w:basedOn w:val="Normale"/>
    <w:link w:val="CorpodeltestoCarattere"/>
    <w:semiHidden/>
    <w:unhideWhenUsed/>
    <w:rsid w:val="0023478A"/>
    <w:pPr>
      <w:spacing w:line="480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link w:val="Corpodeltesto"/>
    <w:semiHidden/>
    <w:rsid w:val="002347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478A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174E9B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F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065\Local%20Settings\Temp\Carta%20facol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46EB-BED3-4902-A967-C73C0FE9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facoltà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Zidarich</dc:creator>
  <cp:keywords/>
  <cp:lastModifiedBy>PENNACCHIA FRANCESCA</cp:lastModifiedBy>
  <cp:revision>2</cp:revision>
  <cp:lastPrinted>2022-04-22T11:05:00Z</cp:lastPrinted>
  <dcterms:created xsi:type="dcterms:W3CDTF">2022-07-18T07:11:00Z</dcterms:created>
  <dcterms:modified xsi:type="dcterms:W3CDTF">2022-07-18T07:11:00Z</dcterms:modified>
</cp:coreProperties>
</file>