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87" w:rsidRDefault="00C70F87">
      <w:pPr>
        <w:rPr>
          <w:rFonts w:ascii="Arial" w:hAnsi="Arial" w:cs="Arial"/>
          <w:sz w:val="22"/>
          <w:szCs w:val="22"/>
        </w:rPr>
      </w:pPr>
    </w:p>
    <w:p w:rsidR="00C70F87" w:rsidRDefault="00C70F87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70F87" w:rsidRDefault="004517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70C0"/>
          <w:sz w:val="28"/>
          <w:szCs w:val="28"/>
        </w:rPr>
        <w:t>Dichiarazione di Offerta Tecnica</w:t>
      </w:r>
    </w:p>
    <w:tbl>
      <w:tblPr>
        <w:tblW w:w="8504" w:type="dxa"/>
        <w:tblLook w:val="01E0" w:firstRow="1" w:lastRow="1" w:firstColumn="1" w:lastColumn="1" w:noHBand="0" w:noVBand="0"/>
      </w:tblPr>
      <w:tblGrid>
        <w:gridCol w:w="8504"/>
      </w:tblGrid>
      <w:tr w:rsidR="00C70F87">
        <w:tc>
          <w:tcPr>
            <w:tcW w:w="8504" w:type="dxa"/>
            <w:shd w:val="clear" w:color="auto" w:fill="auto"/>
          </w:tcPr>
          <w:p w:rsidR="00C70F87" w:rsidRDefault="00C70F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:rsidR="00C70F87" w:rsidRDefault="00451750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per la realizzazione di un sistema informatico, comprensivo del servizio per la rilevazione delle presenze e la gestione delle assenze del personale e della fornitura dei relativi terminali – CIG  8199425B8D </w:t>
            </w:r>
          </w:p>
          <w:p w:rsidR="00C70F87" w:rsidRDefault="00C70F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C70F87" w:rsidRDefault="00C70F87">
            <w:pPr>
              <w:tabs>
                <w:tab w:val="left" w:pos="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70F87" w:rsidTr="00471B75">
        <w:trPr>
          <w:trHeight w:val="80"/>
        </w:trPr>
        <w:tc>
          <w:tcPr>
            <w:tcW w:w="8504" w:type="dxa"/>
            <w:shd w:val="clear" w:color="auto" w:fill="auto"/>
          </w:tcPr>
          <w:p w:rsidR="00C70F87" w:rsidRDefault="00C70F87">
            <w:pPr>
              <w:tabs>
                <w:tab w:val="left" w:pos="306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70F87" w:rsidRDefault="00C70F8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:rsidR="00C70F87" w:rsidRDefault="00451750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</w:rPr>
        <w:t xml:space="preserve">Il Sottoscritto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</w:t>
      </w:r>
    </w:p>
    <w:p w:rsidR="00C70F87" w:rsidRDefault="00451750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</w:rPr>
        <w:t xml:space="preserve">nato a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</w:t>
      </w:r>
      <w:r>
        <w:rPr>
          <w:rFonts w:ascii="Arial" w:hAnsi="Arial" w:cs="Arial"/>
          <w:color w:val="000000"/>
          <w:sz w:val="20"/>
        </w:rPr>
        <w:t xml:space="preserve"> il </w:t>
      </w:r>
      <w:r>
        <w:rPr>
          <w:rFonts w:ascii="Arial" w:hAnsi="Arial" w:cs="Arial"/>
          <w:color w:val="000000"/>
          <w:sz w:val="16"/>
          <w:szCs w:val="16"/>
        </w:rPr>
        <w:t xml:space="preserve">________________________ </w:t>
      </w:r>
      <w:r>
        <w:rPr>
          <w:rFonts w:ascii="Arial" w:hAnsi="Arial" w:cs="Arial"/>
          <w:color w:val="000000"/>
          <w:sz w:val="20"/>
        </w:rPr>
        <w:t xml:space="preserve">in qualità di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</w:t>
      </w:r>
      <w:r>
        <w:rPr>
          <w:rFonts w:ascii="Arial" w:hAnsi="Arial" w:cs="Arial"/>
          <w:color w:val="000000"/>
          <w:sz w:val="20"/>
        </w:rPr>
        <w:t xml:space="preserve"> dell’Impresa 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</w:t>
      </w:r>
      <w:r>
        <w:rPr>
          <w:rFonts w:ascii="Arial" w:hAnsi="Arial" w:cs="Arial"/>
          <w:color w:val="000000"/>
          <w:sz w:val="20"/>
        </w:rPr>
        <w:t xml:space="preserve"> Codice Fiscale </w:t>
      </w:r>
      <w:r>
        <w:rPr>
          <w:rFonts w:ascii="Arial" w:hAnsi="Arial" w:cs="Arial"/>
          <w:color w:val="000000"/>
          <w:sz w:val="16"/>
          <w:szCs w:val="16"/>
        </w:rPr>
        <w:t>____________________________________</w:t>
      </w:r>
      <w:r>
        <w:rPr>
          <w:rFonts w:ascii="Arial" w:hAnsi="Arial" w:cs="Arial"/>
          <w:color w:val="000000"/>
          <w:sz w:val="20"/>
        </w:rPr>
        <w:t xml:space="preserve"> P.I. </w:t>
      </w:r>
      <w:r>
        <w:rPr>
          <w:rFonts w:ascii="Arial" w:hAnsi="Arial" w:cs="Arial"/>
          <w:color w:val="000000"/>
          <w:sz w:val="16"/>
          <w:szCs w:val="16"/>
        </w:rPr>
        <w:t xml:space="preserve">________________________________________ </w:t>
      </w:r>
    </w:p>
    <w:p w:rsidR="00C70F87" w:rsidRDefault="00C70F87">
      <w:pPr>
        <w:spacing w:line="276" w:lineRule="auto"/>
        <w:ind w:right="-143"/>
        <w:jc w:val="both"/>
        <w:rPr>
          <w:rFonts w:ascii="Arial" w:eastAsia="Arial" w:hAnsi="Arial" w:cs="Arial"/>
          <w:color w:val="000000"/>
          <w:sz w:val="20"/>
        </w:rPr>
      </w:pPr>
    </w:p>
    <w:p w:rsidR="00C70F87" w:rsidRDefault="00451750">
      <w:pPr>
        <w:spacing w:after="120" w:line="276" w:lineRule="auto"/>
        <w:ind w:right="-142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DICHIARA</w:t>
      </w:r>
    </w:p>
    <w:p w:rsidR="00C70F87" w:rsidRDefault="00451750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che la soluzione </w:t>
      </w:r>
      <w:r w:rsidR="00F703FF">
        <w:rPr>
          <w:rFonts w:ascii="Arial" w:hAnsi="Arial" w:cs="Arial"/>
          <w:color w:val="000000"/>
          <w:sz w:val="18"/>
          <w:szCs w:val="18"/>
        </w:rPr>
        <w:t xml:space="preserve">tecnica </w:t>
      </w:r>
      <w:r>
        <w:rPr>
          <w:rFonts w:ascii="Arial" w:hAnsi="Arial" w:cs="Arial"/>
          <w:color w:val="000000"/>
          <w:sz w:val="18"/>
          <w:szCs w:val="18"/>
        </w:rPr>
        <w:t xml:space="preserve">offerta </w:t>
      </w:r>
      <w:r w:rsidR="002E36F5">
        <w:rPr>
          <w:rFonts w:ascii="Arial" w:hAnsi="Arial" w:cs="Arial"/>
          <w:color w:val="000000"/>
          <w:sz w:val="18"/>
          <w:szCs w:val="18"/>
        </w:rPr>
        <w:t>rispetta tutti i requisiti obbligatori previsti nel Capitolato ed è così strutturata: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Pr="002E36F5" w:rsidRDefault="00451750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2E36F5">
        <w:rPr>
          <w:rFonts w:ascii="Arial" w:hAnsi="Arial" w:cs="Arial"/>
          <w:b/>
          <w:color w:val="000000"/>
          <w:sz w:val="18"/>
          <w:szCs w:val="18"/>
        </w:rPr>
        <w:t xml:space="preserve">Erogazione del Servizio </w:t>
      </w:r>
      <w:r w:rsidR="002E36F5">
        <w:rPr>
          <w:rFonts w:ascii="Arial" w:hAnsi="Arial" w:cs="Arial"/>
          <w:b/>
          <w:color w:val="000000"/>
          <w:sz w:val="18"/>
          <w:szCs w:val="18"/>
        </w:rPr>
        <w:t xml:space="preserve">in modalità SAAS </w:t>
      </w:r>
      <w:r w:rsidRPr="002E36F5">
        <w:rPr>
          <w:rFonts w:ascii="Arial" w:hAnsi="Arial" w:cs="Arial"/>
          <w:b/>
          <w:color w:val="000000"/>
          <w:sz w:val="18"/>
          <w:szCs w:val="18"/>
        </w:rPr>
        <w:t>relativo all’applicativo di gestione presenze ed assenze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2E36F5" w:rsidP="002E36F5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Descrizione del servizio in C</w:t>
      </w:r>
      <w:r w:rsidR="00451750"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 xml:space="preserve">oud offerto (nome commerciale, </w:t>
      </w:r>
      <w:r w:rsidR="00451750">
        <w:rPr>
          <w:rFonts w:ascii="Arial" w:hAnsi="Arial" w:cs="Arial"/>
          <w:color w:val="000000"/>
          <w:sz w:val="18"/>
          <w:szCs w:val="18"/>
        </w:rPr>
        <w:t>informazioni utili ad ident</w:t>
      </w:r>
      <w:r>
        <w:rPr>
          <w:rFonts w:ascii="Arial" w:hAnsi="Arial" w:cs="Arial"/>
          <w:color w:val="000000"/>
          <w:sz w:val="18"/>
          <w:szCs w:val="18"/>
        </w:rPr>
        <w:t>ificare le caratteristiche e fu</w:t>
      </w:r>
      <w:r w:rsidR="00451750"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z</w:t>
      </w:r>
      <w:r w:rsidR="00451750">
        <w:rPr>
          <w:rFonts w:ascii="Arial" w:hAnsi="Arial" w:cs="Arial"/>
          <w:color w:val="000000"/>
          <w:sz w:val="18"/>
          <w:szCs w:val="18"/>
        </w:rPr>
        <w:t>ionalit</w:t>
      </w:r>
      <w:r>
        <w:rPr>
          <w:rFonts w:ascii="Arial" w:hAnsi="Arial" w:cs="Arial"/>
          <w:color w:val="000000"/>
          <w:sz w:val="18"/>
          <w:szCs w:val="18"/>
        </w:rPr>
        <w:t>à,</w:t>
      </w:r>
      <w:r w:rsidRPr="002E36F5">
        <w:rPr>
          <w:rFonts w:ascii="Arial" w:hAnsi="Arial" w:cs="Arial"/>
          <w:color w:val="000000"/>
          <w:sz w:val="18"/>
          <w:szCs w:val="18"/>
        </w:rPr>
        <w:t xml:space="preserve"> quali architettura software, mo</w:t>
      </w:r>
      <w:r>
        <w:rPr>
          <w:rFonts w:ascii="Arial" w:hAnsi="Arial" w:cs="Arial"/>
          <w:color w:val="000000"/>
          <w:sz w:val="18"/>
          <w:szCs w:val="18"/>
        </w:rPr>
        <w:t xml:space="preserve">dalità di integrazione dei dati, </w:t>
      </w:r>
      <w:r w:rsidRPr="002E36F5">
        <w:rPr>
          <w:rFonts w:ascii="Arial" w:hAnsi="Arial" w:cs="Arial"/>
          <w:color w:val="000000"/>
          <w:sz w:val="18"/>
          <w:szCs w:val="18"/>
        </w:rPr>
        <w:t>ecc.)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451750" w:rsidP="002E36F5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Piano di Realizzazione (come definito all’art. 3 del Capitolato Speciale) dove devono essere descritte le modalità implementative con le relative tempistiche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</w:t>
      </w:r>
      <w:r w:rsidR="002E36F5">
        <w:rPr>
          <w:rFonts w:ascii="Arial" w:hAnsi="Arial" w:cs="Arial"/>
          <w:color w:val="000000"/>
          <w:sz w:val="16"/>
          <w:szCs w:val="16"/>
        </w:rPr>
        <w:t>______</w:t>
      </w:r>
      <w:r>
        <w:rPr>
          <w:rFonts w:ascii="Arial" w:hAnsi="Arial" w:cs="Arial"/>
          <w:color w:val="000000"/>
          <w:sz w:val="16"/>
          <w:szCs w:val="16"/>
        </w:rPr>
        <w:t>________________</w:t>
      </w:r>
    </w:p>
    <w:p w:rsidR="002E36F5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</w:t>
      </w:r>
      <w:r w:rsidR="002E36F5"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</w:t>
      </w:r>
    </w:p>
    <w:p w:rsidR="002E36F5" w:rsidRDefault="002E36F5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</w:t>
      </w:r>
      <w:r w:rsidR="002E36F5">
        <w:rPr>
          <w:rFonts w:ascii="Arial" w:hAnsi="Arial" w:cs="Arial"/>
          <w:color w:val="000000"/>
          <w:sz w:val="16"/>
          <w:szCs w:val="16"/>
        </w:rPr>
        <w:t>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D53856" w:rsidRDefault="00D53856" w:rsidP="00D53856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</w:t>
      </w:r>
    </w:p>
    <w:p w:rsidR="00D53856" w:rsidRDefault="00D53856" w:rsidP="00D53856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451750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Descrizione dei requis</w:t>
      </w:r>
      <w:r w:rsidR="00F703FF">
        <w:rPr>
          <w:rFonts w:ascii="Arial" w:hAnsi="Arial" w:cs="Arial"/>
          <w:color w:val="000000"/>
          <w:sz w:val="18"/>
          <w:szCs w:val="18"/>
        </w:rPr>
        <w:t>i</w:t>
      </w:r>
      <w:r w:rsidR="00D53856">
        <w:rPr>
          <w:rFonts w:ascii="Arial" w:hAnsi="Arial" w:cs="Arial"/>
          <w:color w:val="000000"/>
          <w:sz w:val="18"/>
          <w:szCs w:val="18"/>
        </w:rPr>
        <w:t>ti m</w:t>
      </w:r>
      <w:r>
        <w:rPr>
          <w:rFonts w:ascii="Arial" w:hAnsi="Arial" w:cs="Arial"/>
          <w:color w:val="000000"/>
          <w:sz w:val="18"/>
          <w:szCs w:val="18"/>
        </w:rPr>
        <w:t>igliorativi</w:t>
      </w:r>
    </w:p>
    <w:tbl>
      <w:tblPr>
        <w:tblStyle w:val="Grigliatabella"/>
        <w:tblW w:w="8638" w:type="dxa"/>
        <w:tblLook w:val="04A0" w:firstRow="1" w:lastRow="0" w:firstColumn="1" w:lastColumn="0" w:noHBand="0" w:noVBand="1"/>
      </w:tblPr>
      <w:tblGrid>
        <w:gridCol w:w="3521"/>
        <w:gridCol w:w="4083"/>
        <w:gridCol w:w="1034"/>
      </w:tblGrid>
      <w:tr w:rsidR="00C70F87" w:rsidTr="00F703FF">
        <w:tc>
          <w:tcPr>
            <w:tcW w:w="3539" w:type="dxa"/>
          </w:tcPr>
          <w:p w:rsidR="00C70F87" w:rsidRPr="00F427A5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Requisito migliorativo</w:t>
            </w:r>
          </w:p>
        </w:tc>
        <w:tc>
          <w:tcPr>
            <w:tcW w:w="4111" w:type="dxa"/>
          </w:tcPr>
          <w:p w:rsidR="00C70F87" w:rsidRPr="00F427A5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Descrizione sintetica</w:t>
            </w:r>
          </w:p>
        </w:tc>
        <w:tc>
          <w:tcPr>
            <w:tcW w:w="988" w:type="dxa"/>
          </w:tcPr>
          <w:p w:rsidR="00C70F87" w:rsidRPr="00F427A5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Incluso  nell’offerta (Si/No)</w:t>
            </w:r>
          </w:p>
        </w:tc>
      </w:tr>
      <w:tr w:rsidR="00C70F87" w:rsidTr="00F703FF">
        <w:tc>
          <w:tcPr>
            <w:tcW w:w="3539" w:type="dxa"/>
          </w:tcPr>
          <w:p w:rsidR="00C70F87" w:rsidRDefault="002E36F5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36F5">
              <w:rPr>
                <w:rFonts w:ascii="Arial" w:hAnsi="Arial" w:cs="Arial"/>
                <w:color w:val="000000"/>
                <w:sz w:val="18"/>
                <w:szCs w:val="18"/>
              </w:rPr>
              <w:t>Descrizione dell’architettura hardware e software offerta ((Modalità di integrazione dei dati (organigramma, risorse umane, ruolo giurid</w:t>
            </w:r>
            <w:r w:rsidR="00B924DA">
              <w:rPr>
                <w:rFonts w:ascii="Arial" w:hAnsi="Arial" w:cs="Arial"/>
                <w:color w:val="000000"/>
                <w:sz w:val="18"/>
                <w:szCs w:val="18"/>
              </w:rPr>
              <w:t>ico, afferenza, incarichi di re</w:t>
            </w:r>
            <w:r w:rsidRPr="002E36F5">
              <w:rPr>
                <w:rFonts w:ascii="Arial" w:hAnsi="Arial" w:cs="Arial"/>
                <w:color w:val="000000"/>
                <w:sz w:val="18"/>
                <w:szCs w:val="18"/>
              </w:rPr>
              <w:t>sponsabi</w:t>
            </w:r>
            <w:r w:rsidR="00B924DA">
              <w:rPr>
                <w:rFonts w:ascii="Arial" w:hAnsi="Arial" w:cs="Arial"/>
                <w:color w:val="000000"/>
                <w:sz w:val="18"/>
                <w:szCs w:val="18"/>
              </w:rPr>
              <w:t>lità, assenze con effetti econo</w:t>
            </w:r>
            <w:r w:rsidRPr="002E36F5">
              <w:rPr>
                <w:rFonts w:ascii="Arial" w:hAnsi="Arial" w:cs="Arial"/>
                <w:color w:val="000000"/>
                <w:sz w:val="18"/>
                <w:szCs w:val="18"/>
              </w:rPr>
              <w:t>mici, compensi accessori), SLA certificati superiori a quelli obbligatori, ecc), altri elementi</w:t>
            </w:r>
            <w:r w:rsidR="00B924DA">
              <w:rPr>
                <w:rFonts w:ascii="Arial" w:hAnsi="Arial" w:cs="Arial"/>
                <w:color w:val="000000"/>
                <w:sz w:val="18"/>
                <w:szCs w:val="18"/>
              </w:rPr>
              <w:t xml:space="preserve"> non vincolanti che possono con</w:t>
            </w:r>
            <w:r w:rsidRPr="002E36F5">
              <w:rPr>
                <w:rFonts w:ascii="Arial" w:hAnsi="Arial" w:cs="Arial"/>
                <w:color w:val="000000"/>
                <w:sz w:val="18"/>
                <w:szCs w:val="18"/>
              </w:rPr>
              <w:t>tribuire alla gestione ottimale dei processi ed all'economia delle procedure)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B924DA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24DA">
              <w:rPr>
                <w:rFonts w:ascii="Arial" w:hAnsi="Arial" w:cs="Arial"/>
                <w:color w:val="000000"/>
                <w:sz w:val="18"/>
                <w:szCs w:val="18"/>
              </w:rPr>
              <w:t>Riduzione dei tempi di consegna delle due fasi e avviamento operativo rispetto a quanto previsto in capitolato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71B75" w:rsidTr="00F703FF">
        <w:tc>
          <w:tcPr>
            <w:tcW w:w="3539" w:type="dxa"/>
          </w:tcPr>
          <w:p w:rsidR="00471B75" w:rsidRPr="00B924DA" w:rsidRDefault="00471B75" w:rsidP="00F703FF">
            <w:pPr>
              <w:tabs>
                <w:tab w:val="left" w:pos="426"/>
              </w:tabs>
              <w:spacing w:line="276" w:lineRule="auto"/>
              <w:ind w:firstLine="2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1B75">
              <w:rPr>
                <w:rFonts w:ascii="Arial" w:hAnsi="Arial" w:cs="Arial"/>
                <w:color w:val="000000"/>
                <w:sz w:val="18"/>
                <w:szCs w:val="18"/>
              </w:rPr>
              <w:t>Il concorrente sta già erogando altri servi-zi analoghi in cloud in modalità SAAS (in-dicare 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numerosità dell’utenza ed even</w:t>
            </w:r>
            <w:r w:rsidRPr="00471B75">
              <w:rPr>
                <w:rFonts w:ascii="Arial" w:hAnsi="Arial" w:cs="Arial"/>
                <w:color w:val="000000"/>
                <w:sz w:val="18"/>
                <w:szCs w:val="18"/>
              </w:rPr>
              <w:t>tuale qualificazione AGID)</w:t>
            </w:r>
          </w:p>
        </w:tc>
        <w:tc>
          <w:tcPr>
            <w:tcW w:w="4111" w:type="dxa"/>
          </w:tcPr>
          <w:p w:rsidR="00471B75" w:rsidRDefault="00471B75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471B75" w:rsidRDefault="00471B75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B924DA" w:rsidP="00F703FF">
            <w:pPr>
              <w:tabs>
                <w:tab w:val="left" w:pos="426"/>
              </w:tabs>
              <w:spacing w:line="276" w:lineRule="auto"/>
              <w:ind w:firstLine="2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24DA">
              <w:rPr>
                <w:rFonts w:ascii="Arial" w:hAnsi="Arial" w:cs="Arial"/>
                <w:color w:val="000000"/>
                <w:sz w:val="18"/>
                <w:szCs w:val="18"/>
              </w:rPr>
              <w:t>Disponibilità, senza ulteriori costi, di client per le postazioni di ufficio che permetta di effettuare l</w:t>
            </w:r>
            <w:r w:rsidR="00F703FF">
              <w:rPr>
                <w:rFonts w:ascii="Arial" w:hAnsi="Arial" w:cs="Arial"/>
                <w:color w:val="000000"/>
                <w:sz w:val="18"/>
                <w:szCs w:val="18"/>
              </w:rPr>
              <w:t>a timbratura di entrata ed usci</w:t>
            </w:r>
            <w:r w:rsidRPr="00B924DA">
              <w:rPr>
                <w:rFonts w:ascii="Arial" w:hAnsi="Arial" w:cs="Arial"/>
                <w:color w:val="000000"/>
                <w:sz w:val="18"/>
                <w:szCs w:val="18"/>
              </w:rPr>
              <w:t>ta, con identificazione del pc utilizzato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B924DA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24DA">
              <w:rPr>
                <w:rFonts w:ascii="Arial" w:hAnsi="Arial" w:cs="Arial"/>
                <w:color w:val="000000"/>
                <w:sz w:val="18"/>
                <w:szCs w:val="18"/>
              </w:rPr>
              <w:t>Disponibilità, senza ulteriori costi, di una App di visualizzazione delle timbrature su dispositivi mobili (Android e Ios)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Possibilità di timbratura geolocalizzata tramite un portale accessibile, oppure tramite Ap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 usando dispositivi mobili (ta</w:t>
            </w: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blet e smartphone), messa a disposizione senza ulteriori costi dal fornitore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Trasferimento automatizzato al Diparti-mento dell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 Funzione Pubblica dei dati re</w:t>
            </w: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lativi al personale nei formati richiesti dal succitato Dipartimento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Importazione telematica dei certificati di malattia con l’ente previdenziale INPS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Disponibilità a li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stino di dispositivi fisici por</w:t>
            </w: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tatili con geolocalizzazione che dovranno inviare le 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imbrature all’applicativo di ge</w:t>
            </w: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stione presenze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F703FF" w:rsidRPr="00F703FF" w:rsidRDefault="00F703FF" w:rsidP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 xml:space="preserve">Disponibilità senza ulteriori oneri di un sistema di Trouble Ticketing per la segnalazione di malfunzionamenti </w:t>
            </w:r>
          </w:p>
          <w:p w:rsidR="00C70F87" w:rsidRDefault="00F703FF" w:rsidP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t>Gestione di ulteriori 1-2 livelli di autorizzazione oltre ai 3 livelli richiesti come requisiti obbligatori (fino ad un totale 5 livelli)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703FF">
        <w:tc>
          <w:tcPr>
            <w:tcW w:w="3539" w:type="dxa"/>
          </w:tcPr>
          <w:p w:rsidR="00C70F87" w:rsidRDefault="00F703F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Gestione di ulteriori 1-2 livelli di autorizzazione oltre ai 3 livelli richiesti come requisiti obbligatori (fino ad un totale 5 livelli)</w:t>
            </w:r>
          </w:p>
        </w:tc>
        <w:tc>
          <w:tcPr>
            <w:tcW w:w="41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Pr="00F427A5" w:rsidRDefault="00F427A5" w:rsidP="00F427A5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F427A5">
        <w:rPr>
          <w:rFonts w:ascii="Arial" w:hAnsi="Arial" w:cs="Arial"/>
          <w:b/>
          <w:color w:val="000000"/>
          <w:sz w:val="18"/>
          <w:szCs w:val="18"/>
        </w:rPr>
        <w:t>Fornitura (ed installazione nelle modalità</w:t>
      </w:r>
      <w:r w:rsidR="00451750" w:rsidRPr="00F427A5">
        <w:rPr>
          <w:rFonts w:ascii="Arial" w:hAnsi="Arial" w:cs="Arial"/>
          <w:b/>
          <w:color w:val="000000"/>
          <w:sz w:val="18"/>
          <w:szCs w:val="18"/>
        </w:rPr>
        <w:t xml:space="preserve"> previste dal capitolato</w:t>
      </w:r>
      <w:r w:rsidRPr="00F427A5">
        <w:rPr>
          <w:rFonts w:ascii="Arial" w:hAnsi="Arial" w:cs="Arial"/>
          <w:b/>
          <w:color w:val="000000"/>
          <w:sz w:val="18"/>
          <w:szCs w:val="18"/>
        </w:rPr>
        <w:t>)</w:t>
      </w:r>
      <w:r w:rsidR="00451750" w:rsidRPr="00F427A5">
        <w:rPr>
          <w:rFonts w:ascii="Arial" w:hAnsi="Arial" w:cs="Arial"/>
          <w:b/>
          <w:color w:val="000000"/>
          <w:sz w:val="18"/>
          <w:szCs w:val="18"/>
        </w:rPr>
        <w:t xml:space="preserve"> dell’hardware</w:t>
      </w: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Grigliatabella"/>
        <w:tblW w:w="8637" w:type="dxa"/>
        <w:tblLook w:val="04A0" w:firstRow="1" w:lastRow="0" w:firstColumn="1" w:lastColumn="0" w:noHBand="0" w:noVBand="1"/>
      </w:tblPr>
      <w:tblGrid>
        <w:gridCol w:w="947"/>
        <w:gridCol w:w="2388"/>
        <w:gridCol w:w="5302"/>
      </w:tblGrid>
      <w:tr w:rsidR="00C70F87">
        <w:tc>
          <w:tcPr>
            <w:tcW w:w="937" w:type="dxa"/>
          </w:tcPr>
          <w:p w:rsidR="00C70F87" w:rsidRPr="00F427A5" w:rsidRDefault="00C028FC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Quantità</w:t>
            </w:r>
          </w:p>
        </w:tc>
        <w:tc>
          <w:tcPr>
            <w:tcW w:w="2389" w:type="dxa"/>
          </w:tcPr>
          <w:p w:rsidR="00C70F87" w:rsidRPr="00F427A5" w:rsidRDefault="00F427A5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  <w:r w:rsidR="00451750"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pparati</w:t>
            </w:r>
          </w:p>
        </w:tc>
        <w:tc>
          <w:tcPr>
            <w:tcW w:w="5311" w:type="dxa"/>
          </w:tcPr>
          <w:p w:rsidR="00C70F87" w:rsidRPr="00F427A5" w:rsidRDefault="00C028FC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Descrizione marca/modello/c</w:t>
            </w:r>
            <w:r w:rsidR="00451750"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  <w:r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ra</w:t>
            </w:r>
            <w:r w:rsidR="00451750"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tter</w:t>
            </w:r>
            <w:r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istiche </w:t>
            </w:r>
            <w:r w:rsidR="00451750" w:rsidRPr="00F427A5">
              <w:rPr>
                <w:rFonts w:ascii="Arial" w:hAnsi="Arial" w:cs="Arial"/>
                <w:b/>
                <w:color w:val="000000"/>
                <w:sz w:val="18"/>
                <w:szCs w:val="18"/>
              </w:rPr>
              <w:t>tecniche salienti</w:t>
            </w:r>
          </w:p>
        </w:tc>
      </w:tr>
      <w:tr w:rsidR="00C70F87">
        <w:tc>
          <w:tcPr>
            <w:tcW w:w="937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389" w:type="dxa"/>
          </w:tcPr>
          <w:p w:rsidR="00C70F87" w:rsidRDefault="00C028FC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Terminali</w:t>
            </w:r>
            <w:r w:rsidR="00451750">
              <w:rPr>
                <w:rFonts w:ascii="Arial" w:hAnsi="Arial" w:cs="Arial"/>
                <w:color w:val="000000"/>
                <w:sz w:val="18"/>
                <w:szCs w:val="18"/>
              </w:rPr>
              <w:t xml:space="preserve"> rilevazione presenze “standard”</w:t>
            </w:r>
          </w:p>
        </w:tc>
        <w:tc>
          <w:tcPr>
            <w:tcW w:w="53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>
        <w:tc>
          <w:tcPr>
            <w:tcW w:w="937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9" w:type="dxa"/>
          </w:tcPr>
          <w:p w:rsidR="00C70F87" w:rsidRDefault="00C028FC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</w:t>
            </w:r>
            <w:r w:rsidR="00451750">
              <w:rPr>
                <w:rFonts w:ascii="Arial" w:hAnsi="Arial" w:cs="Arial"/>
                <w:color w:val="000000"/>
                <w:sz w:val="18"/>
                <w:szCs w:val="18"/>
              </w:rPr>
              <w:t>inale rilevazione presenze con tastiera in rilievo e sintesi vocale</w:t>
            </w:r>
          </w:p>
        </w:tc>
        <w:tc>
          <w:tcPr>
            <w:tcW w:w="53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>
        <w:tc>
          <w:tcPr>
            <w:tcW w:w="937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9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3FF">
              <w:rPr>
                <w:rFonts w:ascii="Arial" w:hAnsi="Arial" w:cs="Arial"/>
                <w:color w:val="000000" w:themeColor="text1"/>
                <w:sz w:val="18"/>
                <w:szCs w:val="18"/>
              </w:rPr>
              <w:t>Stampante per smart card</w:t>
            </w:r>
          </w:p>
        </w:tc>
        <w:tc>
          <w:tcPr>
            <w:tcW w:w="53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>
        <w:tc>
          <w:tcPr>
            <w:tcW w:w="937" w:type="dxa"/>
          </w:tcPr>
          <w:p w:rsidR="00C70F87" w:rsidRDefault="00D53856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9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Lettore/programmatore smart card</w:t>
            </w:r>
          </w:p>
        </w:tc>
        <w:tc>
          <w:tcPr>
            <w:tcW w:w="53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F87" w:rsidTr="00F427A5">
        <w:trPr>
          <w:trHeight w:val="379"/>
        </w:trPr>
        <w:tc>
          <w:tcPr>
            <w:tcW w:w="937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2389" w:type="dxa"/>
          </w:tcPr>
          <w:p w:rsidR="00C70F87" w:rsidRDefault="00451750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Smart card</w:t>
            </w:r>
          </w:p>
        </w:tc>
        <w:tc>
          <w:tcPr>
            <w:tcW w:w="5311" w:type="dxa"/>
          </w:tcPr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70F87" w:rsidRDefault="00C70F87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C70F87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Requisiti migliorativi per i terminali “standard”</w:t>
      </w:r>
    </w:p>
    <w:tbl>
      <w:tblPr>
        <w:tblStyle w:val="Grigliatabella"/>
        <w:tblW w:w="8637" w:type="dxa"/>
        <w:tblLook w:val="04A0" w:firstRow="1" w:lastRow="0" w:firstColumn="1" w:lastColumn="0" w:noHBand="0" w:noVBand="1"/>
      </w:tblPr>
      <w:tblGrid>
        <w:gridCol w:w="2972"/>
        <w:gridCol w:w="4393"/>
        <w:gridCol w:w="1272"/>
      </w:tblGrid>
      <w:tr w:rsidR="00C70F87" w:rsidTr="00471B75">
        <w:trPr>
          <w:trHeight w:val="760"/>
        </w:trPr>
        <w:tc>
          <w:tcPr>
            <w:tcW w:w="2972" w:type="dxa"/>
          </w:tcPr>
          <w:p w:rsidR="00C70F87" w:rsidRPr="00F427A5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Requisito migliorativo</w:t>
            </w:r>
          </w:p>
        </w:tc>
        <w:tc>
          <w:tcPr>
            <w:tcW w:w="4393" w:type="dxa"/>
          </w:tcPr>
          <w:p w:rsidR="00C70F87" w:rsidRPr="00F427A5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Descrizione sintetica</w:t>
            </w:r>
          </w:p>
        </w:tc>
        <w:tc>
          <w:tcPr>
            <w:tcW w:w="1272" w:type="dxa"/>
          </w:tcPr>
          <w:p w:rsidR="00C70F87" w:rsidRPr="00F427A5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Incluso  nell’offerta (Si/No)</w:t>
            </w:r>
          </w:p>
        </w:tc>
      </w:tr>
      <w:tr w:rsidR="00C70F87" w:rsidTr="00471B75">
        <w:tc>
          <w:tcPr>
            <w:tcW w:w="2972" w:type="dxa"/>
          </w:tcPr>
          <w:p w:rsidR="00C70F87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Terminali con piattaforma open source;</w:t>
            </w:r>
          </w:p>
        </w:tc>
        <w:tc>
          <w:tcPr>
            <w:tcW w:w="4393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0F87" w:rsidTr="00471B75">
        <w:tc>
          <w:tcPr>
            <w:tcW w:w="2972" w:type="dxa"/>
          </w:tcPr>
          <w:p w:rsidR="00C70F87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Presenza di Modulo BLE (Bluetooth Low Energy) installato</w:t>
            </w:r>
          </w:p>
        </w:tc>
        <w:tc>
          <w:tcPr>
            <w:tcW w:w="4393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0F87" w:rsidTr="00471B75">
        <w:tc>
          <w:tcPr>
            <w:tcW w:w="2972" w:type="dxa"/>
          </w:tcPr>
          <w:p w:rsidR="00C70F87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Accessibilità diretta ai dati rilevati dal singolo terminale in caso di </w:t>
            </w:r>
            <w:r w:rsidRPr="00C028FC">
              <w:rPr>
                <w:rFonts w:ascii="Arial" w:hAnsi="Arial" w:cs="Arial"/>
                <w:color w:val="000000" w:themeColor="text1"/>
                <w:sz w:val="16"/>
                <w:szCs w:val="16"/>
              </w:rPr>
              <w:t>interruzione di servizio della rete dati (scheda SD o chiavetta USB)</w:t>
            </w:r>
            <w:r w:rsidR="00C028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dettagliare modalità di accesso</w:t>
            </w:r>
          </w:p>
        </w:tc>
        <w:tc>
          <w:tcPr>
            <w:tcW w:w="4393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0F87" w:rsidTr="00471B75">
        <w:tc>
          <w:tcPr>
            <w:tcW w:w="2972" w:type="dxa"/>
          </w:tcPr>
          <w:p w:rsidR="00C70F87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Configurabilità dei terminali tramite interfaccia web</w:t>
            </w:r>
            <w:r w:rsidR="00F427A5">
              <w:rPr>
                <w:rFonts w:ascii="Arial" w:hAnsi="Arial" w:cs="Arial"/>
                <w:color w:val="000000"/>
                <w:sz w:val="16"/>
                <w:szCs w:val="16"/>
              </w:rPr>
              <w:t xml:space="preserve"> (dettagliare)</w:t>
            </w:r>
          </w:p>
        </w:tc>
        <w:tc>
          <w:tcPr>
            <w:tcW w:w="4393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0F87" w:rsidTr="00471B75">
        <w:trPr>
          <w:trHeight w:val="1076"/>
        </w:trPr>
        <w:tc>
          <w:tcPr>
            <w:tcW w:w="2972" w:type="dxa"/>
          </w:tcPr>
          <w:p w:rsidR="00C70F87" w:rsidRPr="00F427A5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427A5">
              <w:rPr>
                <w:rFonts w:ascii="Arial" w:hAnsi="Arial" w:cs="Arial"/>
                <w:color w:val="000000" w:themeColor="text1"/>
                <w:sz w:val="16"/>
                <w:szCs w:val="16"/>
              </w:rPr>
              <w:t>Comunicazione tra rilevatori e server mediante protocolli standard e documentati, senza necessità di software di acquisizione proprietari per acquisire le timbr</w:t>
            </w:r>
            <w:r w:rsidR="00C028FC" w:rsidRPr="00F427A5">
              <w:rPr>
                <w:rFonts w:ascii="Arial" w:hAnsi="Arial" w:cs="Arial"/>
                <w:color w:val="000000" w:themeColor="text1"/>
                <w:sz w:val="16"/>
                <w:szCs w:val="16"/>
              </w:rPr>
              <w:t>ature</w:t>
            </w:r>
          </w:p>
        </w:tc>
        <w:tc>
          <w:tcPr>
            <w:tcW w:w="4393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70F87" w:rsidTr="00471B75">
        <w:tc>
          <w:tcPr>
            <w:tcW w:w="2972" w:type="dxa"/>
          </w:tcPr>
          <w:p w:rsidR="00C70F87" w:rsidRDefault="00451750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Disponibilità a listino per i rilevatori presenze oggetto della fornitura di un modulo aggiuntivo per la lettura delle impronte digitali che preveda la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funzionalità di verifica dell’impronta mediante confronto del template con quello memorizzato nella tessera dell’assegnatario. Tale funzionalità deve poter essere attivata o disattivata, senza che questo pregiudichi il normale funzionamento del rilevatore presenze. I dati biometrici devono essere memorizzati esclusivamente nella smart card</w:t>
            </w:r>
          </w:p>
        </w:tc>
        <w:tc>
          <w:tcPr>
            <w:tcW w:w="4393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</w:tcPr>
          <w:p w:rsidR="00C70F87" w:rsidRDefault="00C70F87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C70F87" w:rsidRDefault="00C70F87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</w:p>
    <w:p w:rsidR="00F427A5" w:rsidRPr="00F427A5" w:rsidRDefault="00F427A5" w:rsidP="00F427A5">
      <w:pPr>
        <w:tabs>
          <w:tab w:val="left" w:pos="426"/>
        </w:tabs>
        <w:spacing w:after="24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F427A5">
        <w:rPr>
          <w:rFonts w:ascii="Arial" w:hAnsi="Arial" w:cs="Arial"/>
          <w:b/>
          <w:color w:val="000000"/>
          <w:sz w:val="16"/>
          <w:szCs w:val="16"/>
        </w:rPr>
        <w:t>Lavori di cablatura ed installazione dei terminali</w:t>
      </w:r>
    </w:p>
    <w:p w:rsidR="00C70F87" w:rsidRDefault="00F703FF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Descrizione degli </w:t>
      </w:r>
      <w:r w:rsidR="00451750">
        <w:rPr>
          <w:rFonts w:ascii="Arial" w:hAnsi="Arial" w:cs="Arial"/>
          <w:color w:val="000000"/>
          <w:sz w:val="16"/>
          <w:szCs w:val="16"/>
        </w:rPr>
        <w:t>interventi di cablatura e posa in opera (materiali utilizzati etc) nel rispetto dei requisiti previsti dal Capitolato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</w:t>
      </w:r>
      <w:r w:rsidR="00F703FF">
        <w:rPr>
          <w:rFonts w:ascii="Arial" w:hAnsi="Arial" w:cs="Arial"/>
          <w:color w:val="000000"/>
          <w:sz w:val="16"/>
          <w:szCs w:val="16"/>
        </w:rPr>
        <w:t>______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6D708D" w:rsidRPr="006D708D" w:rsidRDefault="00451750" w:rsidP="006D708D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6D708D" w:rsidRDefault="006D708D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:rsidR="006D708D" w:rsidRDefault="006D708D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:rsidR="00C70F87" w:rsidRPr="00F427A5" w:rsidRDefault="00451750">
      <w:pPr>
        <w:tabs>
          <w:tab w:val="left" w:pos="426"/>
        </w:tabs>
        <w:spacing w:after="240" w:line="276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F427A5">
        <w:rPr>
          <w:rFonts w:ascii="Arial" w:hAnsi="Arial" w:cs="Arial"/>
          <w:b/>
          <w:color w:val="000000" w:themeColor="text1"/>
          <w:sz w:val="16"/>
          <w:szCs w:val="16"/>
        </w:rPr>
        <w:t>Servizi di assistenza e manutenzione di hardware e software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  <w:t>Descrizione sintetica della modalità di erogazione del servizio offerta (modalità, tempistiche, organizzazione ecc)</w:t>
      </w:r>
      <w:r w:rsidR="00F427A5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</w:t>
      </w:r>
      <w:r w:rsidR="00F703FF">
        <w:rPr>
          <w:rFonts w:ascii="Arial" w:hAnsi="Arial" w:cs="Arial"/>
          <w:color w:val="000000"/>
          <w:sz w:val="16"/>
          <w:szCs w:val="16"/>
        </w:rPr>
        <w:t>_______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C70F87" w:rsidRPr="00F427A5" w:rsidRDefault="00451750" w:rsidP="00F427A5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_________________________________________________________________________________________________</w:t>
      </w:r>
    </w:p>
    <w:p w:rsidR="00C70F87" w:rsidRDefault="00C70F87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:rsidR="006D708D" w:rsidRDefault="006D708D" w:rsidP="006D708D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Requisito migliorativo</w:t>
      </w:r>
    </w:p>
    <w:tbl>
      <w:tblPr>
        <w:tblStyle w:val="Grigliatabella"/>
        <w:tblW w:w="8637" w:type="dxa"/>
        <w:tblLook w:val="04A0" w:firstRow="1" w:lastRow="0" w:firstColumn="1" w:lastColumn="0" w:noHBand="0" w:noVBand="1"/>
      </w:tblPr>
      <w:tblGrid>
        <w:gridCol w:w="3592"/>
        <w:gridCol w:w="4011"/>
        <w:gridCol w:w="1034"/>
      </w:tblGrid>
      <w:tr w:rsidR="00B54AAD" w:rsidTr="00B54AAD">
        <w:tc>
          <w:tcPr>
            <w:tcW w:w="3681" w:type="dxa"/>
          </w:tcPr>
          <w:p w:rsidR="00B54AAD" w:rsidRPr="00F427A5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Requisito migliorativo</w:t>
            </w:r>
          </w:p>
        </w:tc>
        <w:tc>
          <w:tcPr>
            <w:tcW w:w="4140" w:type="dxa"/>
          </w:tcPr>
          <w:p w:rsidR="00B54AAD" w:rsidRPr="00F427A5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Descrizione sintetica</w:t>
            </w:r>
          </w:p>
        </w:tc>
        <w:tc>
          <w:tcPr>
            <w:tcW w:w="816" w:type="dxa"/>
          </w:tcPr>
          <w:p w:rsidR="00B54AAD" w:rsidRPr="00F427A5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Incluso  nell’offerta (Si/No)</w:t>
            </w:r>
          </w:p>
        </w:tc>
      </w:tr>
      <w:tr w:rsidR="00B54AAD" w:rsidTr="00B54AAD">
        <w:tc>
          <w:tcPr>
            <w:tcW w:w="3681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color w:val="000000"/>
                <w:sz w:val="16"/>
                <w:szCs w:val="16"/>
              </w:rPr>
              <w:t>Descrizione dell’organizzazione del servi-zio dal quale si evincano caratteristiche migliorativ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 rispetto a quanto previsto ob</w:t>
            </w:r>
            <w:r w:rsidRPr="00F427A5">
              <w:rPr>
                <w:rFonts w:ascii="Arial" w:hAnsi="Arial" w:cs="Arial"/>
                <w:color w:val="000000"/>
                <w:sz w:val="16"/>
                <w:szCs w:val="16"/>
              </w:rPr>
              <w:t>bligatoriamente</w:t>
            </w:r>
          </w:p>
        </w:tc>
        <w:tc>
          <w:tcPr>
            <w:tcW w:w="4140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D708D" w:rsidRDefault="006D708D" w:rsidP="00F427A5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</w:p>
    <w:p w:rsidR="00F427A5" w:rsidRDefault="00F427A5">
      <w:pPr>
        <w:tabs>
          <w:tab w:val="left" w:pos="3060"/>
        </w:tabs>
        <w:jc w:val="both"/>
        <w:rPr>
          <w:rFonts w:ascii="Arial" w:hAnsi="Arial" w:cs="Arial"/>
          <w:b/>
          <w:sz w:val="22"/>
          <w:szCs w:val="22"/>
        </w:rPr>
      </w:pPr>
    </w:p>
    <w:p w:rsidR="00C70F87" w:rsidRPr="00F427A5" w:rsidRDefault="00451750">
      <w:pPr>
        <w:tabs>
          <w:tab w:val="left" w:pos="426"/>
        </w:tabs>
        <w:spacing w:after="24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F427A5">
        <w:rPr>
          <w:rFonts w:ascii="Arial" w:hAnsi="Arial" w:cs="Arial"/>
          <w:b/>
          <w:color w:val="000000"/>
          <w:sz w:val="16"/>
          <w:szCs w:val="16"/>
        </w:rPr>
        <w:t>Servizio di formazione del personale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Dettagliato piano di formazione del personale che illustri le modalità di espletamento del servizio mediante formazione in aula per tutte le diverse tipologie di utenti come richiesto dal Capitolato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</w:t>
      </w:r>
      <w:r w:rsidR="00F427A5">
        <w:rPr>
          <w:rFonts w:ascii="Arial" w:hAnsi="Arial" w:cs="Arial"/>
          <w:color w:val="000000"/>
          <w:sz w:val="16"/>
          <w:szCs w:val="16"/>
        </w:rPr>
        <w:t>______</w:t>
      </w:r>
      <w:r>
        <w:rPr>
          <w:rFonts w:ascii="Arial" w:hAnsi="Arial" w:cs="Arial"/>
          <w:color w:val="000000"/>
          <w:sz w:val="16"/>
          <w:szCs w:val="16"/>
        </w:rPr>
        <w:t>_______________________________________________________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lastRenderedPageBreak/>
        <w:t>_________________________________________________________________________________________________</w:t>
      </w:r>
    </w:p>
    <w:p w:rsidR="00C70F87" w:rsidRDefault="00451750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_________________________________________________________________</w:t>
      </w:r>
      <w:r w:rsidR="00F427A5">
        <w:rPr>
          <w:rFonts w:ascii="Arial" w:hAnsi="Arial" w:cs="Arial"/>
          <w:color w:val="000000"/>
          <w:sz w:val="16"/>
          <w:szCs w:val="16"/>
        </w:rPr>
        <w:t>________________________________</w:t>
      </w:r>
    </w:p>
    <w:p w:rsidR="006D708D" w:rsidRDefault="006D708D" w:rsidP="006D708D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</w:p>
    <w:p w:rsidR="00B54AAD" w:rsidRDefault="00B54AAD" w:rsidP="006D708D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</w:p>
    <w:p w:rsidR="006D708D" w:rsidRPr="006D708D" w:rsidRDefault="00D53856" w:rsidP="006D708D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Requisiti migliorativi</w:t>
      </w:r>
    </w:p>
    <w:tbl>
      <w:tblPr>
        <w:tblStyle w:val="Grigliatabella"/>
        <w:tblW w:w="8637" w:type="dxa"/>
        <w:tblLook w:val="04A0" w:firstRow="1" w:lastRow="0" w:firstColumn="1" w:lastColumn="0" w:noHBand="0" w:noVBand="1"/>
      </w:tblPr>
      <w:tblGrid>
        <w:gridCol w:w="3446"/>
        <w:gridCol w:w="4157"/>
        <w:gridCol w:w="1034"/>
      </w:tblGrid>
      <w:tr w:rsidR="00B54AAD" w:rsidTr="00B54AAD">
        <w:tc>
          <w:tcPr>
            <w:tcW w:w="3539" w:type="dxa"/>
          </w:tcPr>
          <w:p w:rsidR="00B54AAD" w:rsidRPr="00F427A5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Requisito migliorativo</w:t>
            </w:r>
          </w:p>
        </w:tc>
        <w:tc>
          <w:tcPr>
            <w:tcW w:w="4281" w:type="dxa"/>
          </w:tcPr>
          <w:p w:rsidR="00B54AAD" w:rsidRPr="00F427A5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Descrizione sintetica</w:t>
            </w:r>
          </w:p>
        </w:tc>
        <w:tc>
          <w:tcPr>
            <w:tcW w:w="817" w:type="dxa"/>
          </w:tcPr>
          <w:p w:rsidR="00B54AAD" w:rsidRPr="00F427A5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7A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Incluso  nell’offerta (Si/No)</w:t>
            </w:r>
          </w:p>
        </w:tc>
      </w:tr>
      <w:tr w:rsidR="00B54AAD" w:rsidTr="00B54AAD">
        <w:tc>
          <w:tcPr>
            <w:tcW w:w="3539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Erogazione del P</w:t>
            </w:r>
            <w:r w:rsidRPr="000123E6">
              <w:rPr>
                <w:rFonts w:ascii="Arial" w:hAnsi="Arial" w:cs="Arial"/>
                <w:color w:val="000000"/>
                <w:sz w:val="16"/>
                <w:szCs w:val="16"/>
              </w:rPr>
              <w:t>iano di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ormazione offerto (da dettaglia</w:t>
            </w:r>
            <w:r w:rsidRPr="000123E6">
              <w:rPr>
                <w:rFonts w:ascii="Arial" w:hAnsi="Arial" w:cs="Arial"/>
                <w:color w:val="000000"/>
                <w:sz w:val="16"/>
                <w:szCs w:val="16"/>
              </w:rPr>
              <w:t>re)</w:t>
            </w:r>
          </w:p>
        </w:tc>
        <w:tc>
          <w:tcPr>
            <w:tcW w:w="4281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54AAD" w:rsidTr="00B54AAD">
        <w:tc>
          <w:tcPr>
            <w:tcW w:w="3539" w:type="dxa"/>
          </w:tcPr>
          <w:p w:rsidR="00B54AAD" w:rsidRDefault="00D53856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</w:t>
            </w:r>
            <w:r w:rsidR="00B54AAD">
              <w:rPr>
                <w:rFonts w:ascii="Arial" w:hAnsi="Arial" w:cs="Arial"/>
                <w:color w:val="000000"/>
                <w:sz w:val="16"/>
                <w:szCs w:val="16"/>
              </w:rPr>
              <w:t>isponibilità, senza ulteriori oneri per il Committente, di un tutorial in formato digitale per la formazione dei nuovi utenti finali.</w:t>
            </w:r>
          </w:p>
        </w:tc>
        <w:tc>
          <w:tcPr>
            <w:tcW w:w="4281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7" w:type="dxa"/>
          </w:tcPr>
          <w:p w:rsidR="00B54AAD" w:rsidRDefault="00B54AAD" w:rsidP="00B54AAD">
            <w:pPr>
              <w:tabs>
                <w:tab w:val="left" w:pos="426"/>
              </w:tabs>
              <w:spacing w:after="240"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D708D" w:rsidRDefault="006D708D">
      <w:pPr>
        <w:tabs>
          <w:tab w:val="left" w:pos="426"/>
        </w:tabs>
        <w:spacing w:after="240" w:line="276" w:lineRule="auto"/>
        <w:rPr>
          <w:rFonts w:ascii="Arial" w:hAnsi="Arial" w:cs="Arial"/>
          <w:color w:val="000000"/>
          <w:sz w:val="16"/>
          <w:szCs w:val="16"/>
        </w:rPr>
      </w:pPr>
      <w:bookmarkStart w:id="0" w:name="_GoBack"/>
      <w:bookmarkEnd w:id="0"/>
    </w:p>
    <w:sectPr w:rsidR="006D708D">
      <w:headerReference w:type="default" r:id="rId8"/>
      <w:footerReference w:type="default" r:id="rId9"/>
      <w:pgSz w:w="11906" w:h="16838"/>
      <w:pgMar w:top="1418" w:right="1558" w:bottom="1814" w:left="1701" w:header="426" w:footer="175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343" w:rsidRDefault="00ED4343">
      <w:r>
        <w:separator/>
      </w:r>
    </w:p>
  </w:endnote>
  <w:endnote w:type="continuationSeparator" w:id="0">
    <w:p w:rsidR="00ED4343" w:rsidRDefault="00ED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7040925"/>
      <w:docPartObj>
        <w:docPartGallery w:val="Page Numbers (Top of Page)"/>
        <w:docPartUnique/>
      </w:docPartObj>
    </w:sdtPr>
    <w:sdtEndPr/>
    <w:sdtContent>
      <w:p w:rsidR="00C70F87" w:rsidRDefault="00451750">
        <w:pPr>
          <w:pStyle w:val="Pidipagina"/>
          <w:jc w:val="right"/>
          <w:rPr>
            <w:rFonts w:ascii="Arial" w:hAnsi="Arial" w:cs="Arial"/>
            <w:sz w:val="20"/>
          </w:rPr>
        </w:pPr>
        <w:r>
          <w:rPr>
            <w:rFonts w:ascii="Arial" w:hAnsi="Arial" w:cs="Arial"/>
            <w:sz w:val="20"/>
          </w:rPr>
          <w:t xml:space="preserve">Pag. </w:t>
        </w:r>
        <w:r>
          <w:rPr>
            <w:rFonts w:ascii="Arial" w:hAnsi="Arial" w:cs="Arial"/>
            <w:b/>
            <w:bCs/>
            <w:sz w:val="20"/>
          </w:rPr>
          <w:fldChar w:fldCharType="begin"/>
        </w:r>
        <w:r>
          <w:rPr>
            <w:rFonts w:ascii="Arial" w:hAnsi="Arial" w:cs="Arial"/>
            <w:b/>
            <w:bCs/>
            <w:sz w:val="20"/>
          </w:rPr>
          <w:instrText>PAGE</w:instrText>
        </w:r>
        <w:r>
          <w:rPr>
            <w:rFonts w:ascii="Arial" w:hAnsi="Arial" w:cs="Arial"/>
            <w:b/>
            <w:bCs/>
            <w:sz w:val="20"/>
          </w:rPr>
          <w:fldChar w:fldCharType="separate"/>
        </w:r>
        <w:r w:rsidR="00D53856">
          <w:rPr>
            <w:rFonts w:ascii="Arial" w:hAnsi="Arial" w:cs="Arial"/>
            <w:b/>
            <w:bCs/>
            <w:noProof/>
            <w:sz w:val="20"/>
          </w:rPr>
          <w:t>3</w:t>
        </w:r>
        <w:r>
          <w:rPr>
            <w:rFonts w:ascii="Arial" w:hAnsi="Arial" w:cs="Arial"/>
            <w:b/>
            <w:bCs/>
            <w:sz w:val="20"/>
          </w:rPr>
          <w:fldChar w:fldCharType="end"/>
        </w:r>
        <w:r>
          <w:rPr>
            <w:rFonts w:ascii="Arial" w:hAnsi="Arial" w:cs="Arial"/>
            <w:sz w:val="20"/>
          </w:rPr>
          <w:t xml:space="preserve"> di </w:t>
        </w:r>
        <w:r>
          <w:rPr>
            <w:rFonts w:ascii="Arial" w:hAnsi="Arial" w:cs="Arial"/>
            <w:b/>
            <w:bCs/>
            <w:sz w:val="20"/>
          </w:rPr>
          <w:fldChar w:fldCharType="begin"/>
        </w:r>
        <w:r>
          <w:rPr>
            <w:rFonts w:ascii="Arial" w:hAnsi="Arial" w:cs="Arial"/>
            <w:b/>
            <w:bCs/>
            <w:sz w:val="20"/>
          </w:rPr>
          <w:instrText>NUMPAGES</w:instrText>
        </w:r>
        <w:r>
          <w:rPr>
            <w:rFonts w:ascii="Arial" w:hAnsi="Arial" w:cs="Arial"/>
            <w:b/>
            <w:bCs/>
            <w:sz w:val="20"/>
          </w:rPr>
          <w:fldChar w:fldCharType="separate"/>
        </w:r>
        <w:r w:rsidR="00D53856">
          <w:rPr>
            <w:rFonts w:ascii="Arial" w:hAnsi="Arial" w:cs="Arial"/>
            <w:b/>
            <w:bCs/>
            <w:noProof/>
            <w:sz w:val="20"/>
          </w:rPr>
          <w:t>5</w:t>
        </w:r>
        <w:r>
          <w:rPr>
            <w:rFonts w:ascii="Arial" w:hAnsi="Arial" w:cs="Arial"/>
            <w:b/>
            <w:bCs/>
            <w:sz w:val="20"/>
          </w:rPr>
          <w:fldChar w:fldCharType="end"/>
        </w:r>
      </w:p>
    </w:sdtContent>
  </w:sdt>
  <w:p w:rsidR="00C70F87" w:rsidRDefault="00C70F87">
    <w:pPr>
      <w:pStyle w:val="Pidipagina"/>
      <w:jc w:val="right"/>
      <w:rPr>
        <w:rFonts w:ascii="Arial" w:hAnsi="Arial" w:cs="Arial"/>
        <w:b/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343" w:rsidRDefault="00ED4343">
      <w:r>
        <w:separator/>
      </w:r>
    </w:p>
  </w:footnote>
  <w:footnote w:type="continuationSeparator" w:id="0">
    <w:p w:rsidR="00ED4343" w:rsidRDefault="00ED4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87" w:rsidRDefault="00C70F87">
    <w:pPr>
      <w:pStyle w:val="Intestazione"/>
      <w:ind w:left="1276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927E8"/>
    <w:multiLevelType w:val="multilevel"/>
    <w:tmpl w:val="670477B4"/>
    <w:lvl w:ilvl="0">
      <w:start w:val="1"/>
      <w:numFmt w:val="decimal"/>
      <w:pStyle w:val="Titolo5"/>
      <w:lvlText w:val="5.%1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decimal"/>
      <w:pStyle w:val="Titolo2"/>
      <w:lvlText w:val="%1.%2."/>
      <w:lvlJc w:val="left"/>
      <w:pPr>
        <w:ind w:left="858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0"/>
        <w:szCs w:val="0"/>
        <w:highlight w:val="black"/>
        <w:u w:val="none" w:color="000000"/>
        <w:effect w:val="none"/>
        <w:vertAlign w:val="baseline"/>
        <w:em w:val="none"/>
        <w:lang w:val="x-none" w:eastAsia="x-none" w:bidi="x-none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87"/>
    <w:rsid w:val="000123E6"/>
    <w:rsid w:val="002E36F5"/>
    <w:rsid w:val="00451750"/>
    <w:rsid w:val="00471B75"/>
    <w:rsid w:val="006D708D"/>
    <w:rsid w:val="00B54AAD"/>
    <w:rsid w:val="00B924DA"/>
    <w:rsid w:val="00C028FC"/>
    <w:rsid w:val="00C70F87"/>
    <w:rsid w:val="00D53856"/>
    <w:rsid w:val="00DF0E50"/>
    <w:rsid w:val="00ED4343"/>
    <w:rsid w:val="00F427A5"/>
    <w:rsid w:val="00F7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4CFB3-00CE-4182-8E4C-2566415A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427A5"/>
    <w:rPr>
      <w:rFonts w:ascii="Courier" w:eastAsia="Times New Roman" w:hAnsi="Courier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04541C"/>
    <w:pPr>
      <w:keepNext/>
      <w:keepLines/>
      <w:spacing w:before="240"/>
      <w:ind w:left="227" w:hanging="227"/>
      <w:outlineLvl w:val="0"/>
    </w:pPr>
    <w:rPr>
      <w:rFonts w:ascii="Arial" w:eastAsiaTheme="majorEastAsia" w:hAnsi="Arial" w:cstheme="majorBidi"/>
      <w:b/>
      <w:color w:val="365F91" w:themeColor="accent1" w:themeShade="BF"/>
      <w:sz w:val="22"/>
      <w:szCs w:val="32"/>
    </w:rPr>
  </w:style>
  <w:style w:type="paragraph" w:styleId="Titolo2">
    <w:name w:val="heading 2"/>
    <w:next w:val="Default"/>
    <w:link w:val="Titolo2Carattere"/>
    <w:autoRedefine/>
    <w:uiPriority w:val="9"/>
    <w:unhideWhenUsed/>
    <w:qFormat/>
    <w:rsid w:val="003B103D"/>
    <w:pPr>
      <w:keepNext/>
      <w:keepLines/>
      <w:widowControl w:val="0"/>
      <w:numPr>
        <w:ilvl w:val="1"/>
        <w:numId w:val="1"/>
      </w:numPr>
      <w:spacing w:before="40" w:after="200"/>
      <w:ind w:left="0" w:firstLine="0"/>
      <w:outlineLvl w:val="1"/>
    </w:pPr>
    <w:rPr>
      <w:rFonts w:ascii="Arial" w:eastAsiaTheme="majorEastAsia" w:hAnsi="Arial" w:cs="Arial"/>
      <w:b/>
      <w:color w:val="365F91" w:themeColor="accent1" w:themeShade="BF"/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752BB7"/>
    <w:pPr>
      <w:keepNext/>
      <w:keepLines/>
      <w:spacing w:before="40"/>
      <w:ind w:left="720" w:hanging="360"/>
      <w:outlineLvl w:val="2"/>
    </w:pPr>
    <w:rPr>
      <w:rFonts w:ascii="Arial" w:eastAsiaTheme="majorEastAsia" w:hAnsi="Arial" w:cstheme="majorBidi"/>
      <w:b/>
      <w:sz w:val="2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03098"/>
    <w:pPr>
      <w:keepNext/>
      <w:keepLines/>
      <w:spacing w:before="40"/>
      <w:ind w:left="720" w:hanging="360"/>
      <w:outlineLvl w:val="3"/>
    </w:pPr>
    <w:rPr>
      <w:rFonts w:ascii="Arial" w:eastAsiaTheme="majorEastAsia" w:hAnsi="Arial" w:cstheme="majorBidi"/>
      <w:b/>
      <w:iCs/>
      <w:color w:val="365F91" w:themeColor="accent1" w:themeShade="BF"/>
      <w:sz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C2BE4"/>
    <w:pPr>
      <w:keepNext/>
      <w:keepLines/>
      <w:numPr>
        <w:numId w:val="1"/>
      </w:numPr>
      <w:spacing w:before="40"/>
      <w:outlineLvl w:val="4"/>
    </w:pPr>
    <w:rPr>
      <w:rFonts w:ascii="Arial" w:eastAsiaTheme="majorEastAsia" w:hAnsi="Arial" w:cstheme="majorBidi"/>
      <w:b/>
      <w:color w:val="365F91" w:themeColor="accent1" w:themeShade="BF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F5257"/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llegamentoInternet">
    <w:name w:val="Collegamento Internet"/>
    <w:uiPriority w:val="99"/>
    <w:rsid w:val="00BF5257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F5257"/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F525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Enfasi">
    <w:name w:val="Enfasi"/>
    <w:basedOn w:val="Carpredefinitoparagrafo"/>
    <w:uiPriority w:val="20"/>
    <w:qFormat/>
    <w:rsid w:val="00F160C2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04541C"/>
    <w:rPr>
      <w:rFonts w:ascii="Arial" w:eastAsiaTheme="majorEastAsia" w:hAnsi="Arial" w:cstheme="majorBidi"/>
      <w:b/>
      <w:color w:val="365F91" w:themeColor="accent1" w:themeShade="BF"/>
      <w:sz w:val="2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B103D"/>
    <w:rPr>
      <w:rFonts w:ascii="Arial" w:eastAsiaTheme="majorEastAsia" w:hAnsi="Arial" w:cs="Arial"/>
      <w:b/>
      <w:color w:val="365F91" w:themeColor="accent1" w:themeShade="B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752BB7"/>
    <w:rPr>
      <w:rFonts w:ascii="Arial" w:eastAsiaTheme="majorEastAsia" w:hAnsi="Arial" w:cstheme="majorBidi"/>
      <w:b/>
      <w:sz w:val="22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qFormat/>
    <w:rsid w:val="00B47BB3"/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7C2BE4"/>
    <w:rPr>
      <w:rFonts w:ascii="Arial" w:eastAsiaTheme="majorEastAsia" w:hAnsi="Arial" w:cstheme="majorBidi"/>
      <w:b/>
      <w:iCs/>
      <w:color w:val="365F91" w:themeColor="accent1" w:themeShade="BF"/>
      <w:sz w:val="22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7C2BE4"/>
    <w:rPr>
      <w:rFonts w:ascii="Arial" w:eastAsiaTheme="majorEastAsia" w:hAnsi="Arial" w:cstheme="majorBidi"/>
      <w:b/>
      <w:color w:val="365F91" w:themeColor="accent1" w:themeShade="BF"/>
      <w:szCs w:val="20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BF5257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BF5257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BF5257"/>
    <w:pPr>
      <w:tabs>
        <w:tab w:val="center" w:pos="4819"/>
        <w:tab w:val="right" w:pos="9638"/>
      </w:tabs>
    </w:pPr>
  </w:style>
  <w:style w:type="paragraph" w:customStyle="1" w:styleId="Default">
    <w:name w:val="Default"/>
    <w:qFormat/>
    <w:rsid w:val="00BF5257"/>
    <w:rPr>
      <w:rFonts w:ascii="Garamond" w:eastAsia="Calibri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F5257"/>
    <w:rPr>
      <w:rFonts w:ascii="Tahoma" w:hAnsi="Tahoma" w:cs="Tahoma"/>
      <w:sz w:val="16"/>
      <w:szCs w:val="16"/>
    </w:rPr>
  </w:style>
  <w:style w:type="paragraph" w:customStyle="1" w:styleId="Testo10modulistica">
    <w:name w:val="Testo 10 modulistica"/>
    <w:basedOn w:val="Normale"/>
    <w:uiPriority w:val="99"/>
    <w:qFormat/>
    <w:rsid w:val="00F24DE6"/>
    <w:pPr>
      <w:widowControl w:val="0"/>
      <w:spacing w:line="288" w:lineRule="auto"/>
      <w:ind w:firstLine="360"/>
      <w:jc w:val="both"/>
    </w:pPr>
    <w:rPr>
      <w:rFonts w:ascii="NewAster" w:eastAsiaTheme="minorEastAsia" w:hAnsi="NewAster" w:cs="NewAster"/>
      <w:color w:val="000000"/>
      <w:sz w:val="20"/>
    </w:rPr>
  </w:style>
  <w:style w:type="paragraph" w:customStyle="1" w:styleId="Rientrocorpodeltesto21">
    <w:name w:val="Rientro corpo del testo 21"/>
    <w:basedOn w:val="Normale"/>
    <w:qFormat/>
    <w:rsid w:val="00F160C2"/>
    <w:pPr>
      <w:ind w:left="284"/>
      <w:jc w:val="both"/>
    </w:pPr>
    <w:rPr>
      <w:rFonts w:ascii="Times New Roman" w:hAnsi="Times New Roman"/>
      <w:sz w:val="28"/>
      <w:lang w:eastAsia="ar-SA"/>
    </w:rPr>
  </w:style>
  <w:style w:type="paragraph" w:styleId="Titolosommario">
    <w:name w:val="TOC Heading"/>
    <w:basedOn w:val="Titolo1"/>
    <w:next w:val="Normale"/>
    <w:uiPriority w:val="39"/>
    <w:unhideWhenUsed/>
    <w:qFormat/>
    <w:rsid w:val="00D94ECB"/>
    <w:pPr>
      <w:spacing w:line="259" w:lineRule="auto"/>
    </w:pPr>
  </w:style>
  <w:style w:type="paragraph" w:styleId="Sommario1">
    <w:name w:val="toc 1"/>
    <w:basedOn w:val="Normale"/>
    <w:next w:val="Normale"/>
    <w:autoRedefine/>
    <w:uiPriority w:val="39"/>
    <w:unhideWhenUsed/>
    <w:rsid w:val="0004541C"/>
    <w:pPr>
      <w:tabs>
        <w:tab w:val="left" w:pos="1320"/>
        <w:tab w:val="right" w:leader="dot" w:pos="8494"/>
      </w:tabs>
      <w:spacing w:after="120"/>
    </w:pPr>
    <w:rPr>
      <w:rFonts w:ascii="Arial" w:hAnsi="Arial"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C0BB3"/>
    <w:pPr>
      <w:spacing w:after="100"/>
      <w:ind w:left="240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qFormat/>
    <w:rsid w:val="00B47BB3"/>
    <w:pPr>
      <w:spacing w:after="120" w:line="480" w:lineRule="auto"/>
    </w:pPr>
  </w:style>
  <w:style w:type="paragraph" w:styleId="Sommario3">
    <w:name w:val="toc 3"/>
    <w:basedOn w:val="Normale"/>
    <w:next w:val="Normale"/>
    <w:autoRedefine/>
    <w:uiPriority w:val="39"/>
    <w:unhideWhenUsed/>
    <w:rsid w:val="00CF2171"/>
    <w:pPr>
      <w:tabs>
        <w:tab w:val="left" w:pos="1320"/>
        <w:tab w:val="right" w:leader="dot" w:pos="8637"/>
      </w:tabs>
      <w:spacing w:after="100"/>
      <w:ind w:left="480"/>
    </w:pPr>
    <w:rPr>
      <w:rFonts w:ascii="Arial" w:hAnsi="Arial" w:cs="Arial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7C2BE4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unhideWhenUsed/>
    <w:rsid w:val="007C2BE4"/>
    <w:pPr>
      <w:spacing w:after="100"/>
      <w:ind w:left="960"/>
    </w:pPr>
  </w:style>
  <w:style w:type="table" w:customStyle="1" w:styleId="Grigliatabella1">
    <w:name w:val="Griglia tabella1"/>
    <w:basedOn w:val="Tabellanormale"/>
    <w:uiPriority w:val="39"/>
    <w:rsid w:val="00BF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F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9641C-D9B4-4A84-B1DC-42323A37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dc:description/>
  <cp:lastModifiedBy>PICCOLI PAOLO</cp:lastModifiedBy>
  <cp:revision>2</cp:revision>
  <cp:lastPrinted>2019-11-28T11:47:00Z</cp:lastPrinted>
  <dcterms:created xsi:type="dcterms:W3CDTF">2020-03-28T16:49:00Z</dcterms:created>
  <dcterms:modified xsi:type="dcterms:W3CDTF">2020-03-28T16:49:00Z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