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13FB4" w:rsidRPr="00064B95" w:rsidRDefault="00213FB4" w:rsidP="00476F10">
      <w:pPr>
        <w:jc w:val="center"/>
        <w:rPr>
          <w:rFonts w:ascii="Verdana" w:hAnsi="Verdana"/>
          <w:szCs w:val="24"/>
        </w:rPr>
      </w:pPr>
      <w:bookmarkStart w:id="0" w:name="_Hlk28009128"/>
    </w:p>
    <w:p w14:paraId="4D945148" w14:textId="77777777" w:rsidR="00B31CCB" w:rsidRDefault="00903290" w:rsidP="00476F10">
      <w:pPr>
        <w:jc w:val="center"/>
        <w:rPr>
          <w:rFonts w:ascii="Verdana" w:hAnsi="Verdana" w:cs="Arial"/>
          <w:b/>
          <w:sz w:val="22"/>
          <w:szCs w:val="22"/>
        </w:rPr>
      </w:pPr>
      <w:r>
        <w:rPr>
          <w:rFonts w:ascii="Verdana" w:hAnsi="Verdana"/>
          <w:b/>
          <w:sz w:val="22"/>
        </w:rPr>
        <w:t xml:space="preserve">SELF-DECLARATION FOR ADDITIONAL ALLOWANCE </w:t>
      </w:r>
    </w:p>
    <w:p w14:paraId="1B25C8B0" w14:textId="77777777" w:rsidR="00213FB4" w:rsidRPr="00304D3D" w:rsidRDefault="00903290" w:rsidP="00476F10">
      <w:pPr>
        <w:jc w:val="center"/>
        <w:rPr>
          <w:rFonts w:ascii="Verdana" w:hAnsi="Verdana" w:cs="Arial"/>
          <w:b/>
          <w:sz w:val="22"/>
          <w:szCs w:val="22"/>
        </w:rPr>
      </w:pPr>
      <w:r>
        <w:rPr>
          <w:rFonts w:ascii="Verdana" w:hAnsi="Verdana"/>
          <w:b/>
          <w:sz w:val="22"/>
        </w:rPr>
        <w:t>EUR 250.00 PER MONTH Erasmus+ Study 2026-2027</w:t>
      </w:r>
    </w:p>
    <w:p w14:paraId="1D1D0938" w14:textId="77777777" w:rsidR="006F25CE" w:rsidRPr="00304D3D" w:rsidRDefault="00903290" w:rsidP="00476F10">
      <w:pPr>
        <w:jc w:val="center"/>
        <w:rPr>
          <w:rFonts w:ascii="Verdana" w:hAnsi="Verdana" w:cs="Arial"/>
          <w:b/>
          <w:sz w:val="20"/>
        </w:rPr>
      </w:pPr>
      <w:r>
        <w:rPr>
          <w:rFonts w:ascii="Verdana" w:hAnsi="Verdana"/>
          <w:b/>
          <w:sz w:val="20"/>
        </w:rPr>
        <w:t>(to be filled out in online academic services - Esse3)</w:t>
      </w:r>
    </w:p>
    <w:p w14:paraId="0A37501D" w14:textId="77777777" w:rsidR="00A11924" w:rsidRPr="00304D3D" w:rsidRDefault="00A11924" w:rsidP="00A11924">
      <w:pPr>
        <w:rPr>
          <w:rFonts w:ascii="Verdana" w:hAnsi="Verdana" w:cs="Arial"/>
          <w:b/>
          <w:sz w:val="22"/>
          <w:szCs w:val="22"/>
        </w:rPr>
      </w:pPr>
    </w:p>
    <w:p w14:paraId="0BADC428" w14:textId="77777777" w:rsidR="00A11924" w:rsidRPr="00304D3D" w:rsidRDefault="00903290" w:rsidP="00064B95">
      <w:pPr>
        <w:rPr>
          <w:rFonts w:ascii="Verdana" w:hAnsi="Verdana" w:cs="Arial"/>
          <w:b/>
          <w:sz w:val="20"/>
        </w:rPr>
      </w:pPr>
      <w:r>
        <w:rPr>
          <w:rFonts w:ascii="Verdana" w:hAnsi="Verdana"/>
          <w:b/>
          <w:sz w:val="20"/>
        </w:rPr>
        <w:t>SELF-DECLARATION</w:t>
      </w:r>
    </w:p>
    <w:p w14:paraId="5DAB6C7B" w14:textId="77777777" w:rsidR="00A11924" w:rsidRPr="00064B95" w:rsidRDefault="00A11924" w:rsidP="00CB3F06">
      <w:pPr>
        <w:tabs>
          <w:tab w:val="left" w:pos="1418"/>
          <w:tab w:val="left" w:pos="9498"/>
        </w:tabs>
        <w:autoSpaceDE w:val="0"/>
        <w:autoSpaceDN w:val="0"/>
        <w:adjustRightInd w:val="0"/>
        <w:spacing w:line="360" w:lineRule="auto"/>
        <w:rPr>
          <w:rFonts w:ascii="Arial" w:hAnsi="Arial" w:cs="Arial"/>
          <w:bCs/>
          <w:color w:val="000000"/>
          <w:sz w:val="20"/>
        </w:rPr>
      </w:pPr>
    </w:p>
    <w:p w14:paraId="301005EA" w14:textId="77777777" w:rsidR="00A127DD" w:rsidRPr="00064B95" w:rsidRDefault="00903290" w:rsidP="00823AA2">
      <w:pPr>
        <w:tabs>
          <w:tab w:val="left" w:pos="6330"/>
        </w:tabs>
        <w:spacing w:before="120"/>
        <w:rPr>
          <w:rFonts w:ascii="Verdana" w:hAnsi="Verdana" w:cs="Arial"/>
          <w:sz w:val="20"/>
        </w:rPr>
      </w:pPr>
      <w:r>
        <w:rPr>
          <w:rFonts w:ascii="Verdana" w:hAnsi="Verdana"/>
          <w:sz w:val="20"/>
        </w:rPr>
        <w:t>I the undersigned</w:t>
      </w:r>
    </w:p>
    <w:p w14:paraId="3C1FF5EF" w14:textId="77777777" w:rsidR="00CB3F06" w:rsidRPr="00064B95" w:rsidRDefault="00903290"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14:paraId="1B9F132A" w14:textId="77777777" w:rsidR="00CB3F06" w:rsidRPr="00064B95" w:rsidRDefault="00903290"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Fiscal Code:</w:t>
      </w:r>
      <w:r>
        <w:rPr>
          <w:rFonts w:ascii="Verdana" w:hAnsi="Verdana"/>
          <w:sz w:val="20"/>
        </w:rPr>
        <w:tab/>
      </w:r>
    </w:p>
    <w:p w14:paraId="02EB378F" w14:textId="77777777" w:rsidR="00B84116" w:rsidRPr="00064B95" w:rsidRDefault="00B84116" w:rsidP="00064B95">
      <w:pPr>
        <w:spacing w:before="120"/>
        <w:rPr>
          <w:rFonts w:ascii="Verdana" w:hAnsi="Verdana" w:cs="Arial"/>
          <w:sz w:val="20"/>
        </w:rPr>
      </w:pPr>
    </w:p>
    <w:p w14:paraId="11F20B5E" w14:textId="77777777" w:rsidR="00A11924" w:rsidRPr="00064B95" w:rsidRDefault="00903290" w:rsidP="00A11924">
      <w:pPr>
        <w:spacing w:before="120"/>
        <w:rPr>
          <w:rFonts w:ascii="Verdana" w:hAnsi="Verdana" w:cs="Arial"/>
          <w:sz w:val="20"/>
          <w:vertAlign w:val="superscript"/>
        </w:rPr>
      </w:pPr>
      <w:r>
        <w:rPr>
          <w:rFonts w:ascii="Verdana" w:hAnsi="Verdana"/>
          <w:sz w:val="20"/>
        </w:rPr>
        <w:t xml:space="preserve">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the self-certification) </w:t>
      </w:r>
      <w:r>
        <w:rPr>
          <w:rFonts w:ascii="Verdana" w:hAnsi="Verdana"/>
          <w:sz w:val="20"/>
          <w:vertAlign w:val="superscript"/>
        </w:rPr>
        <w:t>(*)</w:t>
      </w:r>
    </w:p>
    <w:p w14:paraId="62E80B5A" w14:textId="77777777" w:rsidR="00A11924" w:rsidRDefault="00903290" w:rsidP="00A11924">
      <w:pPr>
        <w:spacing w:before="120"/>
        <w:ind w:left="284"/>
        <w:jc w:val="center"/>
        <w:rPr>
          <w:rFonts w:ascii="Arial" w:hAnsi="Arial" w:cs="Arial"/>
          <w:sz w:val="20"/>
        </w:rPr>
      </w:pPr>
      <w:r>
        <w:rPr>
          <w:rFonts w:ascii="Arial" w:hAnsi="Arial"/>
          <w:sz w:val="20"/>
        </w:rPr>
        <w:t>DECLARE</w:t>
      </w:r>
    </w:p>
    <w:p w14:paraId="6A05A809" w14:textId="77777777" w:rsidR="002724F9" w:rsidRDefault="002724F9" w:rsidP="00A11924">
      <w:pPr>
        <w:spacing w:before="120"/>
        <w:ind w:left="284"/>
        <w:jc w:val="center"/>
        <w:rPr>
          <w:rFonts w:ascii="Arial" w:hAnsi="Arial" w:cs="Arial"/>
          <w:sz w:val="20"/>
        </w:rPr>
      </w:pPr>
    </w:p>
    <w:p w14:paraId="66476F1C" w14:textId="77777777" w:rsidR="00B31CCB" w:rsidRPr="00F35E52" w:rsidRDefault="00903290" w:rsidP="00F35E52">
      <w:pPr>
        <w:spacing w:before="120"/>
        <w:rPr>
          <w:rFonts w:ascii="Verdana" w:hAnsi="Verdana" w:cs="Arial"/>
          <w:sz w:val="20"/>
        </w:rPr>
      </w:pPr>
      <w:r>
        <w:rPr>
          <w:rFonts w:ascii="Verdana" w:hAnsi="Verdana"/>
          <w:sz w:val="20"/>
        </w:rPr>
        <w:t xml:space="preserve">that I identify with one of the following circumstances: </w:t>
      </w:r>
    </w:p>
    <w:p w14:paraId="38C70407" w14:textId="77777777" w:rsidR="002724F9" w:rsidRPr="00F35E52" w:rsidRDefault="00903290" w:rsidP="00F35E52">
      <w:pPr>
        <w:spacing w:before="120"/>
        <w:rPr>
          <w:rFonts w:ascii="Verdana" w:hAnsi="Verdana" w:cs="Arial"/>
          <w:sz w:val="20"/>
        </w:rPr>
      </w:pPr>
      <w:r>
        <w:rPr>
          <w:rFonts w:ascii="Verdana" w:hAnsi="Verdana"/>
          <w:sz w:val="20"/>
        </w:rPr>
        <w:t xml:space="preserve">(bar the relevant item) </w:t>
      </w:r>
    </w:p>
    <w:p w14:paraId="07348BD2" w14:textId="77777777" w:rsidR="002724F9" w:rsidRPr="00F35E52" w:rsidRDefault="00903290" w:rsidP="00F35E52">
      <w:pPr>
        <w:spacing w:before="120"/>
        <w:rPr>
          <w:rFonts w:ascii="Verdana" w:hAnsi="Verdana" w:cs="Arial"/>
          <w:sz w:val="20"/>
        </w:rPr>
      </w:pPr>
      <w:r>
        <w:rPr>
          <w:rFonts w:ascii="Verdana" w:hAnsi="Verdana"/>
          <w:sz w:val="20"/>
        </w:rPr>
        <w:t>□</w:t>
      </w:r>
      <w:r>
        <w:rPr>
          <w:rFonts w:ascii="Verdana" w:hAnsi="Verdana"/>
          <w:sz w:val="20"/>
        </w:rPr>
        <w:tab/>
        <w:t>parent to children under the age of 18;</w:t>
      </w:r>
    </w:p>
    <w:p w14:paraId="760EE654" w14:textId="77777777" w:rsidR="002724F9" w:rsidRPr="00F35E52" w:rsidRDefault="00903290" w:rsidP="00F35E52">
      <w:pPr>
        <w:spacing w:before="120"/>
        <w:rPr>
          <w:rFonts w:ascii="Verdana" w:hAnsi="Verdana" w:cs="Arial"/>
          <w:sz w:val="20"/>
        </w:rPr>
      </w:pPr>
      <w:r>
        <w:rPr>
          <w:rFonts w:ascii="Verdana" w:hAnsi="Verdana"/>
          <w:sz w:val="20"/>
        </w:rPr>
        <w:t>□</w:t>
      </w:r>
      <w:r>
        <w:rPr>
          <w:rFonts w:ascii="Verdana" w:hAnsi="Verdana"/>
          <w:sz w:val="20"/>
        </w:rPr>
        <w:tab/>
        <w:t>student in employment;</w:t>
      </w:r>
    </w:p>
    <w:p w14:paraId="13B54B65" w14:textId="77777777" w:rsidR="002724F9" w:rsidRPr="00F35E52" w:rsidRDefault="00903290" w:rsidP="00F35E52">
      <w:pPr>
        <w:spacing w:before="120"/>
        <w:rPr>
          <w:rFonts w:ascii="Verdana" w:hAnsi="Verdana" w:cs="Arial"/>
          <w:sz w:val="20"/>
        </w:rPr>
      </w:pPr>
      <w:r>
        <w:rPr>
          <w:rFonts w:ascii="Verdana" w:hAnsi="Verdana"/>
          <w:sz w:val="20"/>
        </w:rPr>
        <w:t>□</w:t>
      </w:r>
      <w:r>
        <w:rPr>
          <w:rFonts w:ascii="Verdana" w:hAnsi="Verdana"/>
          <w:sz w:val="20"/>
        </w:rPr>
        <w:tab/>
        <w:t>orphan of at least one parent;</w:t>
      </w:r>
    </w:p>
    <w:p w14:paraId="4DEC3F0C" w14:textId="77777777" w:rsidR="002724F9" w:rsidRPr="00F35E52" w:rsidRDefault="00903290" w:rsidP="00F35E52">
      <w:pPr>
        <w:spacing w:before="120"/>
        <w:rPr>
          <w:rFonts w:ascii="Verdana" w:hAnsi="Verdana" w:cs="Arial"/>
          <w:sz w:val="20"/>
        </w:rPr>
      </w:pPr>
      <w:r>
        <w:rPr>
          <w:rFonts w:ascii="Verdana" w:hAnsi="Verdana"/>
          <w:sz w:val="20"/>
        </w:rPr>
        <w:t>□</w:t>
      </w:r>
      <w:r>
        <w:rPr>
          <w:rFonts w:ascii="Verdana" w:hAnsi="Verdana"/>
          <w:sz w:val="20"/>
        </w:rPr>
        <w:tab/>
        <w:t>child of victims of terrorism or organised crime;</w:t>
      </w:r>
    </w:p>
    <w:p w14:paraId="4BD1D926" w14:textId="77777777" w:rsidR="00F35E52" w:rsidRPr="00F35E52" w:rsidRDefault="00903290" w:rsidP="00025C5A">
      <w:pPr>
        <w:spacing w:before="120"/>
        <w:ind w:left="709" w:hanging="709"/>
        <w:rPr>
          <w:rFonts w:ascii="Verdana" w:hAnsi="Verdana" w:cs="Arial"/>
          <w:sz w:val="20"/>
        </w:rPr>
      </w:pPr>
      <w:r>
        <w:rPr>
          <w:rFonts w:ascii="Verdana" w:hAnsi="Verdana"/>
          <w:sz w:val="20"/>
        </w:rPr>
        <w:t>□</w:t>
      </w:r>
      <w:r>
        <w:rPr>
          <w:rFonts w:ascii="Verdana" w:hAnsi="Verdana"/>
          <w:sz w:val="20"/>
        </w:rPr>
        <w:tab/>
        <w:t>student with a migrant and refugee background or who come from national or ethnic minorities;</w:t>
      </w:r>
    </w:p>
    <w:p w14:paraId="5A39BBE3" w14:textId="77777777" w:rsidR="00F35E52" w:rsidRDefault="00F35E52" w:rsidP="00F35E52">
      <w:pPr>
        <w:spacing w:before="120"/>
        <w:rPr>
          <w:rFonts w:ascii="Verdana" w:hAnsi="Verdana" w:cs="Arial"/>
          <w:sz w:val="20"/>
        </w:rPr>
      </w:pPr>
    </w:p>
    <w:p w14:paraId="0E9A906B" w14:textId="77777777" w:rsidR="00F35E52" w:rsidRDefault="00903290" w:rsidP="00F35E52">
      <w:pPr>
        <w:spacing w:before="120"/>
        <w:rPr>
          <w:rFonts w:ascii="Verdana" w:hAnsi="Verdana" w:cs="Arial"/>
          <w:sz w:val="20"/>
        </w:rPr>
      </w:pPr>
      <w:r>
        <w:rPr>
          <w:rFonts w:ascii="Verdana" w:hAnsi="Verdana"/>
          <w:sz w:val="20"/>
        </w:rPr>
        <w:t>N.B. Students who identify with more than one of the circumstances above and/or also have a certified disability are still only eligible for a maximum additional monthly allowance of EUR 250.00.</w:t>
      </w:r>
    </w:p>
    <w:p w14:paraId="41C8F396" w14:textId="77777777" w:rsidR="00F35E52" w:rsidRDefault="00F35E52" w:rsidP="00F35E52">
      <w:pPr>
        <w:spacing w:before="120"/>
        <w:rPr>
          <w:rFonts w:ascii="Verdana" w:hAnsi="Verdana"/>
          <w:sz w:val="20"/>
        </w:rPr>
      </w:pPr>
    </w:p>
    <w:p w14:paraId="72A3D3EC" w14:textId="77777777" w:rsidR="00A61DFE" w:rsidRDefault="00A61DFE" w:rsidP="00F35E52">
      <w:pPr>
        <w:spacing w:before="120"/>
        <w:rPr>
          <w:rFonts w:ascii="Verdana" w:hAnsi="Verdana"/>
          <w:sz w:val="20"/>
        </w:rPr>
      </w:pPr>
    </w:p>
    <w:p w14:paraId="6C979E17" w14:textId="77777777" w:rsidR="00F35E52" w:rsidRDefault="00903290" w:rsidP="00F35E52">
      <w:pPr>
        <w:spacing w:before="120"/>
        <w:rPr>
          <w:rFonts w:ascii="Arial" w:hAnsi="Arial" w:cs="Arial"/>
          <w:sz w:val="20"/>
        </w:rPr>
      </w:pPr>
      <w:r>
        <w:rPr>
          <w:rFonts w:ascii="Verdana" w:hAnsi="Verdana"/>
          <w:sz w:val="20"/>
        </w:rPr>
        <w:t xml:space="preserve">DATE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SIGNATURE</w:t>
      </w:r>
    </w:p>
    <w:p w14:paraId="0D0B940D" w14:textId="77777777" w:rsidR="00F35E52" w:rsidRDefault="00F35E52" w:rsidP="00A11924">
      <w:pPr>
        <w:spacing w:before="120"/>
        <w:ind w:left="284"/>
        <w:jc w:val="center"/>
        <w:rPr>
          <w:rFonts w:ascii="Arial" w:hAnsi="Arial" w:cs="Arial"/>
          <w:sz w:val="20"/>
        </w:rPr>
      </w:pPr>
    </w:p>
    <w:p w14:paraId="0E27B00A" w14:textId="77777777" w:rsidR="00F35E52" w:rsidRDefault="00F35E52" w:rsidP="00A11924">
      <w:pPr>
        <w:spacing w:before="120"/>
        <w:ind w:left="284"/>
        <w:jc w:val="center"/>
        <w:rPr>
          <w:rFonts w:ascii="Arial" w:hAnsi="Arial" w:cs="Arial"/>
          <w:sz w:val="20"/>
        </w:rPr>
      </w:pPr>
    </w:p>
    <w:p w14:paraId="60061E4C" w14:textId="77777777" w:rsidR="00F35E52" w:rsidRDefault="00F35E52" w:rsidP="00A11924">
      <w:pPr>
        <w:spacing w:before="120"/>
        <w:ind w:left="284"/>
        <w:jc w:val="center"/>
        <w:rPr>
          <w:rFonts w:ascii="Arial" w:hAnsi="Arial" w:cs="Arial"/>
          <w:sz w:val="20"/>
        </w:rPr>
      </w:pPr>
    </w:p>
    <w:p w14:paraId="44EAFD9C" w14:textId="77777777" w:rsidR="00F35E52" w:rsidRDefault="00F35E52" w:rsidP="00A11924">
      <w:pPr>
        <w:spacing w:before="120"/>
        <w:ind w:left="284"/>
        <w:jc w:val="center"/>
        <w:rPr>
          <w:rFonts w:ascii="Arial" w:hAnsi="Arial" w:cs="Arial"/>
          <w:sz w:val="20"/>
        </w:rPr>
      </w:pPr>
    </w:p>
    <w:p w14:paraId="16217F7D" w14:textId="77777777" w:rsidR="004B643C" w:rsidRPr="00136C2D" w:rsidRDefault="00903290" w:rsidP="00A61DFE">
      <w:pPr>
        <w:rPr>
          <w:rFonts w:ascii="Verdana" w:hAnsi="Verdana"/>
          <w:sz w:val="20"/>
        </w:rPr>
      </w:pPr>
      <w:r>
        <w:rPr>
          <w:rFonts w:ascii="Verdana" w:hAnsi="Verdana"/>
          <w:sz w:val="14"/>
          <w:vertAlign w:val="superscript"/>
        </w:rPr>
        <w:t>(*)</w:t>
      </w:r>
      <w:r>
        <w:rPr>
          <w:rFonts w:ascii="Verdana" w:hAnsi="Verdana"/>
          <w:sz w:val="14"/>
        </w:rPr>
        <w:t xml:space="preserve"> Pursuant to Article 71 of Italian Presidential Decree No 445/2000, administrations are required to verify declarations referred to in Articles 46 and 47 of the same also at random.</w:t>
      </w:r>
      <w:bookmarkEnd w:id="0"/>
    </w:p>
    <w:sectPr w:rsidR="004B643C" w:rsidRPr="00136C2D" w:rsidSect="00B24A47">
      <w:headerReference w:type="default" r:id="rId8"/>
      <w:footerReference w:type="even" r:id="rId9"/>
      <w:footerReference w:type="default" r:id="rId10"/>
      <w:pgSz w:w="11906" w:h="16838"/>
      <w:pgMar w:top="567" w:right="1134" w:bottom="567"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4C61" w14:textId="77777777" w:rsidR="00AE4E25" w:rsidRDefault="00AE4E25">
      <w:r>
        <w:separator/>
      </w:r>
    </w:p>
  </w:endnote>
  <w:endnote w:type="continuationSeparator" w:id="0">
    <w:p w14:paraId="6D32A5A7" w14:textId="77777777" w:rsidR="00AE4E25" w:rsidRDefault="00AE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F08A6" w:rsidRDefault="0090329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w14:paraId="1FC39945" w14:textId="77777777"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1E0" w:firstRow="1" w:lastRow="1" w:firstColumn="1" w:lastColumn="1" w:noHBand="0" w:noVBand="0"/>
    </w:tblPr>
    <w:tblGrid>
      <w:gridCol w:w="4322"/>
      <w:gridCol w:w="5317"/>
    </w:tblGrid>
    <w:tr w:rsidR="001375B0" w14:paraId="51B37524" w14:textId="77777777" w:rsidTr="00E74889">
      <w:tc>
        <w:tcPr>
          <w:tcW w:w="4322" w:type="dxa"/>
        </w:tcPr>
        <w:p w14:paraId="7CEA80FA" w14:textId="77777777" w:rsidR="00874075" w:rsidRPr="00025C5A" w:rsidRDefault="00903290" w:rsidP="00874075">
          <w:pPr>
            <w:rPr>
              <w:rFonts w:ascii="Arial" w:eastAsia="Times New Roman" w:hAnsi="Arial" w:cs="Arial"/>
              <w:sz w:val="16"/>
              <w:szCs w:val="16"/>
              <w:lang w:val="it-IT"/>
            </w:rPr>
          </w:pPr>
          <w:r w:rsidRPr="00025C5A">
            <w:rPr>
              <w:rFonts w:ascii="Arial" w:hAnsi="Arial"/>
              <w:b/>
              <w:sz w:val="16"/>
              <w:lang w:val="it-IT"/>
            </w:rPr>
            <w:t>University of Trieste</w:t>
          </w:r>
          <w:r w:rsidRPr="00025C5A">
            <w:rPr>
              <w:rFonts w:ascii="Arial" w:hAnsi="Arial"/>
              <w:sz w:val="16"/>
              <w:lang w:val="it-IT"/>
            </w:rPr>
            <w:t xml:space="preserve"> </w:t>
          </w:r>
        </w:p>
        <w:p w14:paraId="59518E15" w14:textId="77777777" w:rsidR="00874075" w:rsidRPr="00025C5A" w:rsidRDefault="00903290" w:rsidP="00874075">
          <w:pPr>
            <w:rPr>
              <w:rFonts w:ascii="Arial" w:eastAsia="Times New Roman" w:hAnsi="Arial" w:cs="Arial"/>
              <w:sz w:val="16"/>
              <w:szCs w:val="16"/>
              <w:lang w:val="it-IT"/>
            </w:rPr>
          </w:pPr>
          <w:r w:rsidRPr="00025C5A">
            <w:rPr>
              <w:rFonts w:ascii="Arial" w:hAnsi="Arial"/>
              <w:sz w:val="16"/>
              <w:lang w:val="it-IT"/>
            </w:rPr>
            <w:t>Piazzale Europa, 1</w:t>
          </w:r>
        </w:p>
        <w:p w14:paraId="4D542E50" w14:textId="77777777" w:rsidR="00874075" w:rsidRPr="00025C5A" w:rsidRDefault="00903290" w:rsidP="00874075">
          <w:pPr>
            <w:rPr>
              <w:rFonts w:ascii="Arial" w:eastAsia="Times New Roman" w:hAnsi="Arial" w:cs="Arial"/>
              <w:sz w:val="16"/>
              <w:szCs w:val="16"/>
              <w:lang w:val="it-IT"/>
            </w:rPr>
          </w:pPr>
          <w:r w:rsidRPr="00025C5A">
            <w:rPr>
              <w:rFonts w:ascii="Arial" w:hAnsi="Arial"/>
              <w:sz w:val="16"/>
              <w:lang w:val="it-IT"/>
            </w:rPr>
            <w:t>I - 34127 Trieste</w:t>
          </w:r>
        </w:p>
        <w:p w14:paraId="79BBF694" w14:textId="77777777" w:rsidR="00874075" w:rsidRPr="00025C5A" w:rsidRDefault="00903290" w:rsidP="00874075">
          <w:pPr>
            <w:rPr>
              <w:rFonts w:ascii="Arial" w:eastAsia="Times New Roman" w:hAnsi="Arial" w:cs="Arial"/>
              <w:b/>
              <w:sz w:val="16"/>
              <w:szCs w:val="16"/>
              <w:lang w:val="it-IT"/>
            </w:rPr>
          </w:pPr>
          <w:r w:rsidRPr="00025C5A">
            <w:rPr>
              <w:rFonts w:ascii="Arial" w:hAnsi="Arial"/>
              <w:b/>
              <w:sz w:val="16"/>
              <w:lang w:val="it-IT"/>
            </w:rPr>
            <w:t>www.units.it   –   ateneo@pec.units.it</w:t>
          </w:r>
        </w:p>
        <w:p w14:paraId="4B99056E" w14:textId="77777777" w:rsidR="00874075" w:rsidRPr="00025C5A" w:rsidRDefault="00874075" w:rsidP="00874075">
          <w:pPr>
            <w:rPr>
              <w:rFonts w:ascii="Arial" w:eastAsia="Times New Roman" w:hAnsi="Arial" w:cs="Arial"/>
              <w:sz w:val="16"/>
              <w:szCs w:val="16"/>
              <w:lang w:val="it-IT"/>
            </w:rPr>
          </w:pPr>
        </w:p>
      </w:tc>
      <w:tc>
        <w:tcPr>
          <w:tcW w:w="5317" w:type="dxa"/>
        </w:tcPr>
        <w:p w14:paraId="1299C43A" w14:textId="77777777" w:rsidR="00874075" w:rsidRPr="00025C5A" w:rsidRDefault="00874075" w:rsidP="00874075">
          <w:pPr>
            <w:jc w:val="right"/>
            <w:rPr>
              <w:rFonts w:ascii="Arial" w:eastAsia="Times New Roman" w:hAnsi="Arial" w:cs="Arial"/>
              <w:sz w:val="16"/>
              <w:szCs w:val="16"/>
              <w:lang w:val="it-IT"/>
            </w:rPr>
          </w:pPr>
        </w:p>
        <w:p w14:paraId="4DDBEF00" w14:textId="77777777" w:rsidR="00874075" w:rsidRPr="00025C5A" w:rsidRDefault="00874075" w:rsidP="00874075">
          <w:pPr>
            <w:jc w:val="right"/>
            <w:rPr>
              <w:rFonts w:ascii="Arial" w:eastAsia="Times New Roman" w:hAnsi="Arial" w:cs="Arial"/>
              <w:sz w:val="16"/>
              <w:szCs w:val="16"/>
              <w:lang w:val="it-IT"/>
            </w:rPr>
          </w:pPr>
        </w:p>
        <w:p w14:paraId="3461D779" w14:textId="77777777" w:rsidR="00874075" w:rsidRPr="00025C5A" w:rsidRDefault="00874075" w:rsidP="00874075">
          <w:pPr>
            <w:jc w:val="right"/>
            <w:rPr>
              <w:rFonts w:ascii="Arial" w:eastAsia="Times New Roman" w:hAnsi="Arial" w:cs="Arial"/>
              <w:sz w:val="16"/>
              <w:szCs w:val="16"/>
              <w:lang w:val="it-IT"/>
            </w:rPr>
          </w:pPr>
        </w:p>
        <w:p w14:paraId="3CF2D8B6" w14:textId="77777777" w:rsidR="00874075" w:rsidRPr="00025C5A" w:rsidRDefault="00874075" w:rsidP="00874075">
          <w:pPr>
            <w:jc w:val="right"/>
            <w:rPr>
              <w:rFonts w:ascii="Arial" w:eastAsia="Times New Roman" w:hAnsi="Arial" w:cs="Arial"/>
              <w:sz w:val="16"/>
              <w:szCs w:val="16"/>
              <w:lang w:val="it-IT"/>
            </w:rPr>
          </w:pPr>
        </w:p>
        <w:p w14:paraId="40DA6811" w14:textId="77777777" w:rsidR="00874075" w:rsidRPr="00BB45EC" w:rsidRDefault="00903290" w:rsidP="00874075">
          <w:pPr>
            <w:jc w:val="right"/>
            <w:rPr>
              <w:rFonts w:ascii="Arial" w:eastAsia="Times New Roman" w:hAnsi="Arial" w:cs="Arial"/>
              <w:i/>
              <w:sz w:val="16"/>
              <w:szCs w:val="16"/>
            </w:rPr>
          </w:pPr>
          <w:r>
            <w:rPr>
              <w:rFonts w:ascii="Arial" w:hAnsi="Arial"/>
              <w:i/>
              <w:sz w:val="16"/>
            </w:rPr>
            <w:t>Staff member in charge of this administrative procedure: Alessia Sforzina</w:t>
          </w:r>
        </w:p>
        <w:p w14:paraId="774C5C33" w14:textId="77777777" w:rsidR="00874075" w:rsidRPr="00BF72A2" w:rsidRDefault="00903290" w:rsidP="00874075">
          <w:pPr>
            <w:jc w:val="right"/>
            <w:rPr>
              <w:rFonts w:ascii="Arial" w:eastAsia="Times New Roman" w:hAnsi="Arial" w:cs="Arial"/>
              <w:i/>
              <w:sz w:val="16"/>
              <w:szCs w:val="16"/>
            </w:rPr>
          </w:pPr>
          <w:r>
            <w:rPr>
              <w:rFonts w:ascii="Arial" w:hAnsi="Arial"/>
              <w:sz w:val="16"/>
            </w:rPr>
            <w:t>outgoing.students@amm.units.it</w:t>
          </w:r>
        </w:p>
      </w:tc>
    </w:tr>
  </w:tbl>
  <w:p w14:paraId="0FB78278" w14:textId="77777777" w:rsidR="007F08A6" w:rsidRPr="00874075" w:rsidRDefault="007F08A6" w:rsidP="008740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EBEB" w14:textId="77777777" w:rsidR="00AE4E25" w:rsidRDefault="00AE4E25">
      <w:r>
        <w:separator/>
      </w:r>
    </w:p>
  </w:footnote>
  <w:footnote w:type="continuationSeparator" w:id="0">
    <w:p w14:paraId="73026248" w14:textId="77777777" w:rsidR="00AE4E25" w:rsidRDefault="00AE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E6CF" w14:textId="77777777" w:rsidR="00874075" w:rsidRDefault="00332200" w:rsidP="00874075">
    <w:pPr>
      <w:pStyle w:val="Intestazione"/>
    </w:pPr>
    <w:r>
      <w:rPr>
        <w:noProof/>
      </w:rPr>
      <w:drawing>
        <wp:anchor distT="0" distB="0" distL="114300" distR="114300" simplePos="0" relativeHeight="251657728" behindDoc="0" locked="0" layoutInCell="1" allowOverlap="1" wp14:anchorId="14E2E1CF" wp14:editId="07777777">
          <wp:simplePos x="0" y="0"/>
          <wp:positionH relativeFrom="column">
            <wp:posOffset>3810</wp:posOffset>
          </wp:positionH>
          <wp:positionV relativeFrom="paragraph">
            <wp:posOffset>1270</wp:posOffset>
          </wp:positionV>
          <wp:extent cx="2181225" cy="733425"/>
          <wp:effectExtent l="0" t="0" r="0" b="0"/>
          <wp:wrapSquare wrapText="bothSides"/>
          <wp:docPr id="171356228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3290">
      <w:tab/>
    </w:r>
    <w:r w:rsidR="00903290">
      <w:tab/>
    </w:r>
    <w:r>
      <w:rPr>
        <w:noProof/>
      </w:rPr>
      <w:drawing>
        <wp:inline distT="0" distB="0" distL="0" distR="0" wp14:anchorId="6BC46F19" wp14:editId="07777777">
          <wp:extent cx="2171700" cy="600075"/>
          <wp:effectExtent l="0" t="0" r="0" b="0"/>
          <wp:docPr id="1" name="Immagine 2" descr="EU_flag_Erasmus_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_flag_Erasmus__3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w14:paraId="3DEEC669" w14:textId="77777777" w:rsidR="009F6A31" w:rsidRDefault="009F6A31" w:rsidP="00874075">
    <w:pPr>
      <w:pStyle w:val="Intestazione"/>
      <w:ind w:left="1358"/>
      <w:rPr>
        <w:rFonts w:ascii="Arial" w:hAnsi="Arial" w:cs="Arial"/>
        <w:b/>
        <w:color w:val="293863"/>
        <w:sz w:val="18"/>
        <w:szCs w:val="18"/>
      </w:rPr>
    </w:pPr>
  </w:p>
  <w:p w14:paraId="6707F5CD" w14:textId="77777777" w:rsidR="00025C5A" w:rsidRDefault="00025C5A" w:rsidP="00874075">
    <w:pPr>
      <w:pStyle w:val="Intestazione"/>
      <w:ind w:left="1358"/>
      <w:rPr>
        <w:rFonts w:ascii="Arial" w:hAnsi="Arial"/>
        <w:b/>
        <w:color w:val="293863"/>
        <w:sz w:val="18"/>
      </w:rPr>
    </w:pPr>
  </w:p>
  <w:p w14:paraId="17E9F1DB" w14:textId="7D55FE41" w:rsidR="005D5DEC" w:rsidRDefault="00903290" w:rsidP="00874075">
    <w:pPr>
      <w:pStyle w:val="Intestazione"/>
      <w:ind w:left="1358"/>
      <w:rPr>
        <w:rFonts w:ascii="Arial" w:hAnsi="Arial" w:cs="Arial"/>
        <w:b/>
        <w:color w:val="293863"/>
        <w:sz w:val="18"/>
        <w:szCs w:val="18"/>
      </w:rPr>
    </w:pPr>
    <w:r>
      <w:rPr>
        <w:rFonts w:ascii="Arial" w:hAnsi="Arial"/>
        <w:b/>
        <w:color w:val="293863"/>
        <w:sz w:val="18"/>
      </w:rPr>
      <w:t>Internationalisation and Educational Services Division</w:t>
    </w:r>
  </w:p>
  <w:p w14:paraId="609FF730" w14:textId="77777777" w:rsidR="00874075" w:rsidRDefault="00903290" w:rsidP="00874075">
    <w:pPr>
      <w:pStyle w:val="Intestazione"/>
      <w:ind w:left="1358"/>
      <w:rPr>
        <w:rFonts w:ascii="Arial" w:hAnsi="Arial" w:cs="Arial"/>
        <w:b/>
        <w:color w:val="293863"/>
        <w:sz w:val="18"/>
        <w:szCs w:val="18"/>
      </w:rPr>
    </w:pPr>
    <w:r>
      <w:rPr>
        <w:rFonts w:ascii="Arial" w:hAnsi="Arial"/>
        <w:b/>
        <w:color w:val="293863"/>
        <w:sz w:val="18"/>
      </w:rPr>
      <w:t>International Services Branch</w:t>
    </w:r>
  </w:p>
  <w:p w14:paraId="45FB0818" w14:textId="376DB2C8" w:rsidR="007F08A6" w:rsidRPr="00025C5A" w:rsidRDefault="00903290" w:rsidP="00025C5A">
    <w:pPr>
      <w:pStyle w:val="Intestazione"/>
      <w:ind w:left="1358"/>
      <w:rPr>
        <w:rFonts w:ascii="Arial" w:hAnsi="Arial" w:cs="Arial"/>
        <w:b/>
        <w:color w:val="293863"/>
        <w:sz w:val="18"/>
        <w:szCs w:val="18"/>
      </w:rPr>
    </w:pPr>
    <w:r>
      <w:rPr>
        <w:rFonts w:ascii="Arial" w:hAnsi="Arial"/>
        <w:b/>
        <w:color w:val="293863"/>
        <w:sz w:val="18"/>
      </w:rPr>
      <w:t>International Mobility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12E3A3D"/>
    <w:multiLevelType w:val="hybridMultilevel"/>
    <w:tmpl w:val="E21A8DC2"/>
    <w:lvl w:ilvl="0" w:tplc="FFFFFFFF">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31559687">
    <w:abstractNumId w:val="8"/>
  </w:num>
  <w:num w:numId="2" w16cid:durableId="2124613172">
    <w:abstractNumId w:val="2"/>
  </w:num>
  <w:num w:numId="3" w16cid:durableId="732892467">
    <w:abstractNumId w:val="7"/>
  </w:num>
  <w:num w:numId="4" w16cid:durableId="108866460">
    <w:abstractNumId w:val="6"/>
  </w:num>
  <w:num w:numId="5" w16cid:durableId="983854040">
    <w:abstractNumId w:val="1"/>
  </w:num>
  <w:num w:numId="6" w16cid:durableId="342054382">
    <w:abstractNumId w:val="5"/>
  </w:num>
  <w:num w:numId="7" w16cid:durableId="1468550644">
    <w:abstractNumId w:val="9"/>
  </w:num>
  <w:num w:numId="8" w16cid:durableId="1594170447">
    <w:abstractNumId w:val="3"/>
  </w:num>
  <w:num w:numId="9" w16cid:durableId="1056703623">
    <w:abstractNumId w:val="0"/>
  </w:num>
  <w:num w:numId="10" w16cid:durableId="1746996645">
    <w:abstractNumId w:val="4"/>
  </w:num>
  <w:num w:numId="11" w16cid:durableId="886719929">
    <w:abstractNumId w:val="10"/>
  </w:num>
  <w:num w:numId="12" w16cid:durableId="2272251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02D2"/>
    <w:rsid w:val="00005115"/>
    <w:rsid w:val="00007805"/>
    <w:rsid w:val="000143B7"/>
    <w:rsid w:val="00025C5A"/>
    <w:rsid w:val="00026F23"/>
    <w:rsid w:val="000314F6"/>
    <w:rsid w:val="00046FD6"/>
    <w:rsid w:val="00064587"/>
    <w:rsid w:val="00064B95"/>
    <w:rsid w:val="00074D53"/>
    <w:rsid w:val="00085C26"/>
    <w:rsid w:val="000950F6"/>
    <w:rsid w:val="00097AB0"/>
    <w:rsid w:val="000A073D"/>
    <w:rsid w:val="000A4631"/>
    <w:rsid w:val="000A6B4E"/>
    <w:rsid w:val="000B5C8D"/>
    <w:rsid w:val="000B6767"/>
    <w:rsid w:val="000C4CD5"/>
    <w:rsid w:val="000D111F"/>
    <w:rsid w:val="000E1F08"/>
    <w:rsid w:val="000E778E"/>
    <w:rsid w:val="000F1C81"/>
    <w:rsid w:val="00114257"/>
    <w:rsid w:val="001144BB"/>
    <w:rsid w:val="001265BC"/>
    <w:rsid w:val="00136C2D"/>
    <w:rsid w:val="001375B0"/>
    <w:rsid w:val="0015137D"/>
    <w:rsid w:val="00152DE2"/>
    <w:rsid w:val="00157E50"/>
    <w:rsid w:val="001719E6"/>
    <w:rsid w:val="00196994"/>
    <w:rsid w:val="001C3773"/>
    <w:rsid w:val="001C6322"/>
    <w:rsid w:val="001D0536"/>
    <w:rsid w:val="001D2F68"/>
    <w:rsid w:val="001D632C"/>
    <w:rsid w:val="001F0345"/>
    <w:rsid w:val="001F7925"/>
    <w:rsid w:val="00213FB4"/>
    <w:rsid w:val="0022131A"/>
    <w:rsid w:val="0022253B"/>
    <w:rsid w:val="00227BB0"/>
    <w:rsid w:val="00233D88"/>
    <w:rsid w:val="00252938"/>
    <w:rsid w:val="00256E18"/>
    <w:rsid w:val="002724F9"/>
    <w:rsid w:val="002731F7"/>
    <w:rsid w:val="00275ED4"/>
    <w:rsid w:val="00276CC5"/>
    <w:rsid w:val="00284E45"/>
    <w:rsid w:val="00287613"/>
    <w:rsid w:val="002B0964"/>
    <w:rsid w:val="002B38A9"/>
    <w:rsid w:val="002D5297"/>
    <w:rsid w:val="002D7F65"/>
    <w:rsid w:val="002E5EAE"/>
    <w:rsid w:val="002F0D37"/>
    <w:rsid w:val="002F11A1"/>
    <w:rsid w:val="002F4C25"/>
    <w:rsid w:val="00304A8D"/>
    <w:rsid w:val="00304D3D"/>
    <w:rsid w:val="00313932"/>
    <w:rsid w:val="00325669"/>
    <w:rsid w:val="0032643C"/>
    <w:rsid w:val="00332200"/>
    <w:rsid w:val="0035415F"/>
    <w:rsid w:val="00354396"/>
    <w:rsid w:val="00364498"/>
    <w:rsid w:val="003A079C"/>
    <w:rsid w:val="003C552F"/>
    <w:rsid w:val="003F37A0"/>
    <w:rsid w:val="004040CF"/>
    <w:rsid w:val="0040421B"/>
    <w:rsid w:val="00411193"/>
    <w:rsid w:val="00412AD6"/>
    <w:rsid w:val="0042208D"/>
    <w:rsid w:val="00451D78"/>
    <w:rsid w:val="00464A7A"/>
    <w:rsid w:val="00466F64"/>
    <w:rsid w:val="00467713"/>
    <w:rsid w:val="00476F10"/>
    <w:rsid w:val="00486433"/>
    <w:rsid w:val="004B643C"/>
    <w:rsid w:val="004C7D60"/>
    <w:rsid w:val="004E5A94"/>
    <w:rsid w:val="00502A1C"/>
    <w:rsid w:val="00507F65"/>
    <w:rsid w:val="005126DD"/>
    <w:rsid w:val="00525E4C"/>
    <w:rsid w:val="0054256A"/>
    <w:rsid w:val="005653E8"/>
    <w:rsid w:val="00567C59"/>
    <w:rsid w:val="00575C3B"/>
    <w:rsid w:val="0057612B"/>
    <w:rsid w:val="00576AE1"/>
    <w:rsid w:val="00583D7C"/>
    <w:rsid w:val="00591131"/>
    <w:rsid w:val="0059162B"/>
    <w:rsid w:val="00594E7A"/>
    <w:rsid w:val="005A491A"/>
    <w:rsid w:val="005B7346"/>
    <w:rsid w:val="005C033D"/>
    <w:rsid w:val="005D5DEC"/>
    <w:rsid w:val="005E6E7F"/>
    <w:rsid w:val="00607661"/>
    <w:rsid w:val="0061587F"/>
    <w:rsid w:val="006206F0"/>
    <w:rsid w:val="00620930"/>
    <w:rsid w:val="00621B2B"/>
    <w:rsid w:val="00640A09"/>
    <w:rsid w:val="006528E1"/>
    <w:rsid w:val="0066187D"/>
    <w:rsid w:val="006648F7"/>
    <w:rsid w:val="00676068"/>
    <w:rsid w:val="006839CD"/>
    <w:rsid w:val="006A43C2"/>
    <w:rsid w:val="006A55A1"/>
    <w:rsid w:val="006B49D3"/>
    <w:rsid w:val="006B6F86"/>
    <w:rsid w:val="006C6E68"/>
    <w:rsid w:val="006C7BD4"/>
    <w:rsid w:val="006D2EF3"/>
    <w:rsid w:val="006D34C9"/>
    <w:rsid w:val="006D43F8"/>
    <w:rsid w:val="006D7162"/>
    <w:rsid w:val="006F1C72"/>
    <w:rsid w:val="006F25CE"/>
    <w:rsid w:val="006F2D73"/>
    <w:rsid w:val="006F2FFF"/>
    <w:rsid w:val="00704942"/>
    <w:rsid w:val="00710D69"/>
    <w:rsid w:val="0071158E"/>
    <w:rsid w:val="0072299C"/>
    <w:rsid w:val="00735144"/>
    <w:rsid w:val="0073535E"/>
    <w:rsid w:val="00736A03"/>
    <w:rsid w:val="007526C0"/>
    <w:rsid w:val="0077108A"/>
    <w:rsid w:val="0077311E"/>
    <w:rsid w:val="0078127A"/>
    <w:rsid w:val="007850CA"/>
    <w:rsid w:val="00785DD8"/>
    <w:rsid w:val="00792C68"/>
    <w:rsid w:val="007B30BE"/>
    <w:rsid w:val="007B3E66"/>
    <w:rsid w:val="007C0A16"/>
    <w:rsid w:val="007C19DE"/>
    <w:rsid w:val="007C5E15"/>
    <w:rsid w:val="007D2832"/>
    <w:rsid w:val="007D61A7"/>
    <w:rsid w:val="007D745A"/>
    <w:rsid w:val="007F08A6"/>
    <w:rsid w:val="008159EA"/>
    <w:rsid w:val="00823AA2"/>
    <w:rsid w:val="008242A5"/>
    <w:rsid w:val="0083161D"/>
    <w:rsid w:val="00842EC1"/>
    <w:rsid w:val="0084709E"/>
    <w:rsid w:val="0085259E"/>
    <w:rsid w:val="00853396"/>
    <w:rsid w:val="00860938"/>
    <w:rsid w:val="00874075"/>
    <w:rsid w:val="0087789D"/>
    <w:rsid w:val="008C7577"/>
    <w:rsid w:val="008D4F78"/>
    <w:rsid w:val="008D74FD"/>
    <w:rsid w:val="008E614A"/>
    <w:rsid w:val="008F2651"/>
    <w:rsid w:val="008F6343"/>
    <w:rsid w:val="00903290"/>
    <w:rsid w:val="00910011"/>
    <w:rsid w:val="00910E50"/>
    <w:rsid w:val="0091241E"/>
    <w:rsid w:val="00917B4F"/>
    <w:rsid w:val="0093667E"/>
    <w:rsid w:val="00951C25"/>
    <w:rsid w:val="00962256"/>
    <w:rsid w:val="00963B73"/>
    <w:rsid w:val="00973242"/>
    <w:rsid w:val="0099379F"/>
    <w:rsid w:val="009A1333"/>
    <w:rsid w:val="009A2DF6"/>
    <w:rsid w:val="009B58BA"/>
    <w:rsid w:val="009C7CCF"/>
    <w:rsid w:val="009E2D24"/>
    <w:rsid w:val="009E6232"/>
    <w:rsid w:val="009F6A31"/>
    <w:rsid w:val="00A064B6"/>
    <w:rsid w:val="00A11924"/>
    <w:rsid w:val="00A127DD"/>
    <w:rsid w:val="00A352B8"/>
    <w:rsid w:val="00A42108"/>
    <w:rsid w:val="00A433FE"/>
    <w:rsid w:val="00A44C96"/>
    <w:rsid w:val="00A561C2"/>
    <w:rsid w:val="00A57A01"/>
    <w:rsid w:val="00A61DFE"/>
    <w:rsid w:val="00A6344A"/>
    <w:rsid w:val="00A7022F"/>
    <w:rsid w:val="00A76D11"/>
    <w:rsid w:val="00A8785C"/>
    <w:rsid w:val="00A95A83"/>
    <w:rsid w:val="00AB26EB"/>
    <w:rsid w:val="00AC02FC"/>
    <w:rsid w:val="00AD68E5"/>
    <w:rsid w:val="00AE0E8C"/>
    <w:rsid w:val="00AE2B02"/>
    <w:rsid w:val="00AE4E25"/>
    <w:rsid w:val="00AF32F7"/>
    <w:rsid w:val="00B02E79"/>
    <w:rsid w:val="00B24261"/>
    <w:rsid w:val="00B24A47"/>
    <w:rsid w:val="00B31CCB"/>
    <w:rsid w:val="00B6450B"/>
    <w:rsid w:val="00B65457"/>
    <w:rsid w:val="00B750C9"/>
    <w:rsid w:val="00B763DA"/>
    <w:rsid w:val="00B77095"/>
    <w:rsid w:val="00B84116"/>
    <w:rsid w:val="00BA6A93"/>
    <w:rsid w:val="00BB45EC"/>
    <w:rsid w:val="00BC7E29"/>
    <w:rsid w:val="00BE0466"/>
    <w:rsid w:val="00BE6826"/>
    <w:rsid w:val="00BF14EE"/>
    <w:rsid w:val="00BF4C24"/>
    <w:rsid w:val="00BF6300"/>
    <w:rsid w:val="00BF72A2"/>
    <w:rsid w:val="00C0171C"/>
    <w:rsid w:val="00C05583"/>
    <w:rsid w:val="00C17617"/>
    <w:rsid w:val="00C27601"/>
    <w:rsid w:val="00C50F7F"/>
    <w:rsid w:val="00C5642C"/>
    <w:rsid w:val="00C621C9"/>
    <w:rsid w:val="00C623FF"/>
    <w:rsid w:val="00C7659F"/>
    <w:rsid w:val="00C81AFB"/>
    <w:rsid w:val="00C83F51"/>
    <w:rsid w:val="00C95B8A"/>
    <w:rsid w:val="00CA54B2"/>
    <w:rsid w:val="00CB2013"/>
    <w:rsid w:val="00CB3F06"/>
    <w:rsid w:val="00CB41EA"/>
    <w:rsid w:val="00CB5A16"/>
    <w:rsid w:val="00CC6E7D"/>
    <w:rsid w:val="00CE4CC4"/>
    <w:rsid w:val="00CE67C5"/>
    <w:rsid w:val="00CF7740"/>
    <w:rsid w:val="00D13C89"/>
    <w:rsid w:val="00D2142A"/>
    <w:rsid w:val="00D74EDB"/>
    <w:rsid w:val="00D822BB"/>
    <w:rsid w:val="00D90499"/>
    <w:rsid w:val="00D927CD"/>
    <w:rsid w:val="00D941CA"/>
    <w:rsid w:val="00D95EAD"/>
    <w:rsid w:val="00DB3BAE"/>
    <w:rsid w:val="00DD0684"/>
    <w:rsid w:val="00DE30DF"/>
    <w:rsid w:val="00DF2E11"/>
    <w:rsid w:val="00E02447"/>
    <w:rsid w:val="00E038FC"/>
    <w:rsid w:val="00E41423"/>
    <w:rsid w:val="00E427E2"/>
    <w:rsid w:val="00E51E31"/>
    <w:rsid w:val="00E73C26"/>
    <w:rsid w:val="00E74889"/>
    <w:rsid w:val="00E84247"/>
    <w:rsid w:val="00E95732"/>
    <w:rsid w:val="00EB1A8A"/>
    <w:rsid w:val="00EB1FD8"/>
    <w:rsid w:val="00EC64D3"/>
    <w:rsid w:val="00EC6B2C"/>
    <w:rsid w:val="00EE60EC"/>
    <w:rsid w:val="00F22047"/>
    <w:rsid w:val="00F227D5"/>
    <w:rsid w:val="00F23A88"/>
    <w:rsid w:val="00F35E52"/>
    <w:rsid w:val="00F4058B"/>
    <w:rsid w:val="00F42614"/>
    <w:rsid w:val="00F57686"/>
    <w:rsid w:val="00F8394D"/>
    <w:rsid w:val="00FA2F14"/>
    <w:rsid w:val="00FA34F6"/>
    <w:rsid w:val="00FC0C55"/>
    <w:rsid w:val="00FF6326"/>
    <w:rsid w:val="49F7042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15F5B"/>
  <w15:chartTrackingRefBased/>
  <w15:docId w15:val="{0F402ECA-1388-4950-B92F-A8226130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27D5"/>
    <w:rPr>
      <w:rFonts w:ascii="Times" w:eastAsia="Times" w:hAnsi="Times"/>
      <w:sz w:val="24"/>
      <w:lang w:val="en-GB" w:eastAsia="it-IT"/>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rsid w:val="007526C0"/>
    <w:rPr>
      <w:rFonts w:ascii="Times" w:eastAsia="Times" w:hAnsi="Times"/>
      <w:sz w:val="24"/>
    </w:rPr>
  </w:style>
  <w:style w:type="paragraph" w:styleId="Paragrafoelenco">
    <w:name w:val="List Paragraph"/>
    <w:basedOn w:val="Normale"/>
    <w:uiPriority w:val="34"/>
    <w:qFormat/>
    <w:rsid w:val="00F42614"/>
    <w:pPr>
      <w:ind w:left="708"/>
    </w:pPr>
  </w:style>
  <w:style w:type="paragraph" w:styleId="Revisione">
    <w:name w:val="Revision"/>
    <w:hidden/>
    <w:uiPriority w:val="99"/>
    <w:semiHidden/>
    <w:rsid w:val="00BF6300"/>
    <w:rPr>
      <w:rFonts w:ascii="Times" w:eastAsia="Times" w:hAnsi="Times"/>
      <w:sz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5D1B-CF4F-43B5-8600-E6358385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1117</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PRINCI GIULIA</cp:lastModifiedBy>
  <cp:revision>14</cp:revision>
  <cp:lastPrinted>2024-02-09T18:49:00Z</cp:lastPrinted>
  <dcterms:created xsi:type="dcterms:W3CDTF">2026-02-06T10:24:00Z</dcterms:created>
  <dcterms:modified xsi:type="dcterms:W3CDTF">2026-02-11T09:04:00Z</dcterms:modified>
</cp:coreProperties>
</file>